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7" w:type="dxa"/>
        <w:tblInd w:w="-152" w:type="dxa"/>
        <w:tblLayout w:type="fixed"/>
        <w:tblCellMar>
          <w:left w:w="28" w:type="dxa"/>
          <w:right w:w="28" w:type="dxa"/>
        </w:tblCellMar>
        <w:tblLook w:val="04A0" w:firstRow="1" w:lastRow="0" w:firstColumn="1" w:lastColumn="0" w:noHBand="0" w:noVBand="1"/>
      </w:tblPr>
      <w:tblGrid>
        <w:gridCol w:w="3446"/>
        <w:gridCol w:w="5821"/>
      </w:tblGrid>
      <w:tr w:rsidR="00C53E6C" w:rsidRPr="00FD3B97" w:rsidTr="00394E59">
        <w:trPr>
          <w:trHeight w:val="853"/>
        </w:trPr>
        <w:tc>
          <w:tcPr>
            <w:tcW w:w="3446" w:type="dxa"/>
          </w:tcPr>
          <w:p w:rsidR="00C53E6C" w:rsidRPr="00734D42" w:rsidRDefault="00C53E6C" w:rsidP="00394E59">
            <w:pPr>
              <w:pStyle w:val="BodyText"/>
              <w:spacing w:line="320" w:lineRule="exact"/>
              <w:rPr>
                <w:rFonts w:ascii="Times New Roman" w:hAnsi="Times New Roman"/>
                <w:b/>
                <w:noProof/>
                <w:szCs w:val="28"/>
                <w:lang w:val="fr-FR" w:eastAsia="en-US"/>
              </w:rPr>
            </w:pPr>
            <w:r w:rsidRPr="000B3B0E">
              <w:rPr>
                <w:rFonts w:ascii="Times New Roman" w:hAnsi="Times New Roman"/>
                <w:noProof/>
                <w:sz w:val="28"/>
                <w:szCs w:val="28"/>
                <w:lang w:val="vi-VN" w:eastAsia="en-US"/>
              </w:rPr>
              <w:br w:type="page"/>
            </w:r>
            <w:r w:rsidRPr="00734D42">
              <w:rPr>
                <w:rFonts w:ascii="Times New Roman" w:hAnsi="Times New Roman"/>
                <w:b/>
                <w:noProof/>
                <w:szCs w:val="28"/>
                <w:lang w:val="fr-FR" w:eastAsia="en-US"/>
              </w:rPr>
              <w:t>BỘ Y TẾ</w:t>
            </w:r>
          </w:p>
          <w:p w:rsidR="00C53E6C" w:rsidRPr="00734D42" w:rsidRDefault="00C53E6C" w:rsidP="00394E59">
            <w:pPr>
              <w:pStyle w:val="BodyText"/>
              <w:spacing w:line="320" w:lineRule="exact"/>
              <w:rPr>
                <w:rFonts w:ascii="Times New Roman" w:hAnsi="Times New Roman"/>
                <w:noProof/>
                <w:sz w:val="18"/>
                <w:szCs w:val="28"/>
                <w:lang w:val="fr-FR" w:eastAsia="en-US"/>
              </w:rPr>
            </w:pPr>
            <w:r>
              <w:rPr>
                <w:noProof/>
                <w:sz w:val="28"/>
                <w:szCs w:val="28"/>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901065</wp:posOffset>
                      </wp:positionH>
                      <wp:positionV relativeFrom="paragraph">
                        <wp:posOffset>62229</wp:posOffset>
                      </wp:positionV>
                      <wp:extent cx="39560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95pt;margin-top:4.9pt;width:31.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QJQIAAEkEAAAOAAAAZHJzL2Uyb0RvYy54bWysVE2P2jAQvVfqf7B8Z/OxQCEirFYJ9LLt&#10;IrH9AcZ2EquJx7INAVX977VNiNj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"/>
                  </w:pict>
                </mc:Fallback>
              </mc:AlternateContent>
            </w:r>
          </w:p>
          <w:p w:rsidR="00C53E6C" w:rsidRPr="00681CC9" w:rsidRDefault="00C53E6C" w:rsidP="00394E59">
            <w:pPr>
              <w:pStyle w:val="BodyText"/>
              <w:spacing w:line="320" w:lineRule="exact"/>
              <w:jc w:val="left"/>
              <w:rPr>
                <w:rFonts w:ascii="Times New Roman" w:hAnsi="Times New Roman"/>
                <w:noProof/>
                <w:sz w:val="28"/>
                <w:szCs w:val="28"/>
                <w:lang w:val="fr-FR" w:eastAsia="en-US"/>
              </w:rPr>
            </w:pPr>
          </w:p>
        </w:tc>
        <w:tc>
          <w:tcPr>
            <w:tcW w:w="5821" w:type="dxa"/>
            <w:hideMark/>
          </w:tcPr>
          <w:p w:rsidR="00C53E6C" w:rsidRPr="004A2F0F" w:rsidRDefault="00C53E6C" w:rsidP="00394E59">
            <w:pPr>
              <w:pStyle w:val="BodyText"/>
              <w:spacing w:line="320" w:lineRule="exact"/>
              <w:rPr>
                <w:rFonts w:ascii="Times New Roman" w:hAnsi="Times New Roman"/>
                <w:b/>
                <w:bCs/>
                <w:noProof/>
                <w:szCs w:val="28"/>
                <w:lang w:val="vi-VN" w:eastAsia="en-US"/>
              </w:rPr>
            </w:pPr>
            <w:r w:rsidRPr="004A2F0F">
              <w:rPr>
                <w:rFonts w:ascii="Times New Roman" w:hAnsi="Times New Roman"/>
                <w:b/>
                <w:bCs/>
                <w:noProof/>
                <w:szCs w:val="28"/>
                <w:lang w:val="vi-VN" w:eastAsia="en-US"/>
              </w:rPr>
              <w:t>CỘNG HÒA XÃ HỘI CHỦ NGHĨA VIỆT NAM</w:t>
            </w:r>
          </w:p>
          <w:p w:rsidR="00C53E6C" w:rsidRPr="000B3B0E" w:rsidRDefault="00C53E6C" w:rsidP="00394E59">
            <w:pPr>
              <w:spacing w:line="320" w:lineRule="exact"/>
              <w:jc w:val="center"/>
              <w:rPr>
                <w:b/>
                <w:bCs/>
                <w:noProof/>
                <w:szCs w:val="28"/>
              </w:rPr>
            </w:pPr>
            <w:r w:rsidRPr="000B3B0E">
              <w:rPr>
                <w:b/>
                <w:bCs/>
                <w:noProof/>
                <w:szCs w:val="28"/>
              </w:rPr>
              <w:t>Độc lập - Tự do - Hạnh phúc</w:t>
            </w:r>
          </w:p>
          <w:p w:rsidR="00C53E6C" w:rsidRPr="00FD3B97" w:rsidRDefault="00C53E6C" w:rsidP="00394E59">
            <w:pPr>
              <w:pStyle w:val="Heading4"/>
              <w:spacing w:before="0" w:line="320" w:lineRule="exact"/>
              <w:jc w:val="left"/>
              <w:rPr>
                <w:rFonts w:ascii="Times New Roman" w:hAnsi="Times New Roman"/>
                <w:noProof/>
                <w:sz w:val="16"/>
                <w:szCs w:val="28"/>
                <w:lang w:val="en-US" w:eastAsia="en-US"/>
              </w:rPr>
            </w:pPr>
            <w:r>
              <w:rPr>
                <w:rFonts w:ascii="Calibri" w:hAnsi="Calibri"/>
                <w:noProof/>
                <w:sz w:val="16"/>
                <w:szCs w:val="28"/>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841045</wp:posOffset>
                      </wp:positionH>
                      <wp:positionV relativeFrom="paragraph">
                        <wp:posOffset>22860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1.8pt" to="21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"/>
                  </w:pict>
                </mc:Fallback>
              </mc:AlternateContent>
            </w:r>
          </w:p>
        </w:tc>
      </w:tr>
    </w:tbl>
    <w:p w:rsidR="00C53E6C" w:rsidRDefault="00C53E6C" w:rsidP="00A62273">
      <w:pPr>
        <w:jc w:val="center"/>
        <w:rPr>
          <w:b/>
        </w:rPr>
      </w:pPr>
    </w:p>
    <w:p w:rsidR="00DD1EA2" w:rsidRPr="00DD1EA2" w:rsidRDefault="001D69F6" w:rsidP="00A62273">
      <w:pPr>
        <w:jc w:val="center"/>
        <w:rPr>
          <w:b/>
        </w:rPr>
      </w:pPr>
      <w:r w:rsidRPr="00DD1EA2">
        <w:rPr>
          <w:b/>
        </w:rPr>
        <w:t>DANH MỤC</w:t>
      </w:r>
    </w:p>
    <w:p w:rsidR="001D69F6" w:rsidRDefault="001D69F6" w:rsidP="00A62273">
      <w:pPr>
        <w:jc w:val="center"/>
      </w:pPr>
      <w:r>
        <w:t>HÓA CHẤT, CHẾ PHẨM DIỆT CÔN TRÙNG, DIỆT KHUẨN DÙNG TRONG GIA DỤNG VÀ Y TẾ KÈM THEO MÃ SỐ HS</w:t>
      </w:r>
      <w:r w:rsidR="00DD1EA2" w:rsidRPr="00DD1EA2">
        <w:t xml:space="preserve"> </w:t>
      </w:r>
      <w:r w:rsidR="00DD1EA2">
        <w:t>THUỘC DIỆN QUẢN LÝ CHUYÊN NGÀNH CỦA BỘ Y TẾ</w:t>
      </w:r>
    </w:p>
    <w:p w:rsidR="00F705DD" w:rsidRPr="00A62273" w:rsidRDefault="00F705DD" w:rsidP="00A62273">
      <w:pPr>
        <w:jc w:val="center"/>
        <w:rPr>
          <w:i/>
        </w:rPr>
      </w:pPr>
      <w:r w:rsidRPr="00A62273">
        <w:rPr>
          <w:i/>
        </w:rPr>
        <w:t xml:space="preserve">(kèm theo </w:t>
      </w:r>
      <w:r w:rsidR="00C53E6C">
        <w:rPr>
          <w:i/>
        </w:rPr>
        <w:t>Thông tư</w:t>
      </w:r>
      <w:r w:rsidRPr="00A62273">
        <w:rPr>
          <w:i/>
        </w:rPr>
        <w:t xml:space="preserve"> số            /</w:t>
      </w:r>
      <w:r w:rsidR="00C53E6C">
        <w:rPr>
          <w:i/>
        </w:rPr>
        <w:t>2016/TT-BYT</w:t>
      </w:r>
      <w:r w:rsidRPr="00A62273">
        <w:rPr>
          <w:i/>
        </w:rPr>
        <w:t xml:space="preserve"> ngày   </w:t>
      </w:r>
      <w:r w:rsidR="00024DDD">
        <w:rPr>
          <w:i/>
        </w:rPr>
        <w:t xml:space="preserve">   </w:t>
      </w:r>
      <w:r w:rsidRPr="00A62273">
        <w:rPr>
          <w:i/>
        </w:rPr>
        <w:t xml:space="preserve"> tháng </w:t>
      </w:r>
      <w:r w:rsidR="00C53E6C">
        <w:rPr>
          <w:i/>
        </w:rPr>
        <w:t xml:space="preserve">    </w:t>
      </w:r>
      <w:r w:rsidRPr="00A62273">
        <w:rPr>
          <w:i/>
        </w:rPr>
        <w:t xml:space="preserve"> năm</w:t>
      </w:r>
      <w:r w:rsidR="00024DDD">
        <w:rPr>
          <w:i/>
        </w:rPr>
        <w:t xml:space="preserve"> </w:t>
      </w:r>
      <w:r w:rsidR="00C53E6C">
        <w:rPr>
          <w:i/>
        </w:rPr>
        <w:t>2016</w:t>
      </w:r>
      <w:r w:rsidRPr="00A62273">
        <w:rPr>
          <w:i/>
        </w:rPr>
        <w:t>)</w:t>
      </w:r>
    </w:p>
    <w:p w:rsidR="001D69F6" w:rsidRDefault="001D69F6"/>
    <w:tbl>
      <w:tblPr>
        <w:tblStyle w:val="TableGrid"/>
        <w:tblW w:w="9423" w:type="dxa"/>
        <w:tblLook w:val="04A0" w:firstRow="1" w:lastRow="0" w:firstColumn="1" w:lastColumn="0" w:noHBand="0" w:noVBand="1"/>
      </w:tblPr>
      <w:tblGrid>
        <w:gridCol w:w="1683"/>
        <w:gridCol w:w="3954"/>
        <w:gridCol w:w="3786"/>
      </w:tblGrid>
      <w:tr w:rsidR="00504163" w:rsidRPr="00504163" w:rsidTr="0091009B">
        <w:trPr>
          <w:cantSplit/>
          <w:tblHeader/>
        </w:trPr>
        <w:tc>
          <w:tcPr>
            <w:tcW w:w="1683" w:type="dxa"/>
            <w:vAlign w:val="center"/>
          </w:tcPr>
          <w:p w:rsidR="001D69F6" w:rsidRPr="00504163" w:rsidRDefault="001D69F6" w:rsidP="00024DDD">
            <w:pPr>
              <w:jc w:val="center"/>
              <w:rPr>
                <w:rFonts w:cs="Times New Roman"/>
                <w:b/>
                <w:sz w:val="24"/>
                <w:szCs w:val="24"/>
              </w:rPr>
            </w:pPr>
            <w:r w:rsidRPr="00504163">
              <w:rPr>
                <w:rFonts w:cs="Times New Roman"/>
                <w:b/>
                <w:sz w:val="24"/>
                <w:szCs w:val="24"/>
              </w:rPr>
              <w:t>Mã hàng hóa</w:t>
            </w:r>
          </w:p>
        </w:tc>
        <w:tc>
          <w:tcPr>
            <w:tcW w:w="3954" w:type="dxa"/>
            <w:vAlign w:val="center"/>
          </w:tcPr>
          <w:p w:rsidR="00024DDD" w:rsidRPr="00504163" w:rsidRDefault="001D69F6" w:rsidP="00024DDD">
            <w:pPr>
              <w:jc w:val="center"/>
              <w:rPr>
                <w:rFonts w:cs="Times New Roman"/>
                <w:b/>
                <w:sz w:val="24"/>
                <w:szCs w:val="24"/>
              </w:rPr>
            </w:pPr>
            <w:r w:rsidRPr="00504163">
              <w:rPr>
                <w:rFonts w:cs="Times New Roman"/>
                <w:b/>
                <w:sz w:val="24"/>
                <w:szCs w:val="24"/>
              </w:rPr>
              <w:t>Mô tả hàng hóa</w:t>
            </w:r>
            <w:r w:rsidR="00B92903" w:rsidRPr="00504163">
              <w:rPr>
                <w:rFonts w:cs="Times New Roman"/>
                <w:b/>
                <w:sz w:val="24"/>
                <w:szCs w:val="24"/>
              </w:rPr>
              <w:t xml:space="preserve"> </w:t>
            </w:r>
          </w:p>
          <w:p w:rsidR="001D69F6" w:rsidRPr="00504163" w:rsidRDefault="00B92903" w:rsidP="0091009B">
            <w:pPr>
              <w:jc w:val="center"/>
              <w:rPr>
                <w:rFonts w:cs="Times New Roman"/>
                <w:i/>
                <w:sz w:val="24"/>
                <w:szCs w:val="24"/>
              </w:rPr>
            </w:pPr>
            <w:r w:rsidRPr="00504163">
              <w:rPr>
                <w:rFonts w:cs="Times New Roman"/>
                <w:i/>
                <w:sz w:val="24"/>
                <w:szCs w:val="24"/>
              </w:rPr>
              <w:t xml:space="preserve">(theo Thông tư số </w:t>
            </w:r>
            <w:r w:rsidR="0091009B" w:rsidRPr="0091009B">
              <w:rPr>
                <w:rFonts w:cs="Times New Roman"/>
                <w:i/>
                <w:sz w:val="24"/>
                <w:szCs w:val="24"/>
              </w:rPr>
              <w:t>103/2015/TT-BTC ngày 01</w:t>
            </w:r>
            <w:r w:rsidR="0091009B">
              <w:rPr>
                <w:rFonts w:cs="Times New Roman"/>
                <w:i/>
                <w:sz w:val="24"/>
                <w:szCs w:val="24"/>
              </w:rPr>
              <w:t>/</w:t>
            </w:r>
            <w:r w:rsidR="0091009B" w:rsidRPr="0091009B">
              <w:rPr>
                <w:rFonts w:cs="Times New Roman"/>
                <w:i/>
                <w:sz w:val="24"/>
                <w:szCs w:val="24"/>
              </w:rPr>
              <w:t>7</w:t>
            </w:r>
            <w:r w:rsidR="0091009B">
              <w:rPr>
                <w:rFonts w:cs="Times New Roman"/>
                <w:i/>
                <w:sz w:val="24"/>
                <w:szCs w:val="24"/>
              </w:rPr>
              <w:t>/2015 của</w:t>
            </w:r>
            <w:r w:rsidRPr="00504163">
              <w:rPr>
                <w:rFonts w:cs="Times New Roman"/>
                <w:i/>
                <w:sz w:val="24"/>
                <w:szCs w:val="24"/>
              </w:rPr>
              <w:t xml:space="preserve"> Bộ Tài chính)</w:t>
            </w:r>
          </w:p>
        </w:tc>
        <w:tc>
          <w:tcPr>
            <w:tcW w:w="3786" w:type="dxa"/>
            <w:vAlign w:val="center"/>
          </w:tcPr>
          <w:p w:rsidR="001D69F6" w:rsidRPr="00504163" w:rsidRDefault="001D69F6" w:rsidP="00024DDD">
            <w:pPr>
              <w:jc w:val="center"/>
              <w:rPr>
                <w:rFonts w:cs="Times New Roman"/>
                <w:b/>
                <w:sz w:val="24"/>
                <w:szCs w:val="24"/>
              </w:rPr>
            </w:pPr>
            <w:r w:rsidRPr="00504163">
              <w:rPr>
                <w:rFonts w:cs="Times New Roman"/>
                <w:b/>
                <w:sz w:val="24"/>
                <w:szCs w:val="24"/>
              </w:rPr>
              <w:t>Ghi chú</w:t>
            </w:r>
          </w:p>
          <w:p w:rsidR="001D69F6" w:rsidRPr="00504163" w:rsidRDefault="001D69F6" w:rsidP="00024DDD">
            <w:pPr>
              <w:jc w:val="center"/>
              <w:rPr>
                <w:rFonts w:cs="Times New Roman"/>
                <w:i/>
                <w:sz w:val="24"/>
                <w:szCs w:val="24"/>
              </w:rPr>
            </w:pPr>
            <w:r w:rsidRPr="00504163">
              <w:rPr>
                <w:rFonts w:cs="Times New Roman"/>
                <w:i/>
                <w:sz w:val="24"/>
                <w:szCs w:val="24"/>
              </w:rPr>
              <w:t>(hướng dẫn áp dụng)</w:t>
            </w:r>
          </w:p>
        </w:tc>
      </w:tr>
      <w:tr w:rsidR="00504163" w:rsidRPr="00504163" w:rsidTr="0091009B">
        <w:trPr>
          <w:cantSplit/>
        </w:trPr>
        <w:tc>
          <w:tcPr>
            <w:tcW w:w="1683" w:type="dxa"/>
          </w:tcPr>
          <w:p w:rsidR="00B70BD4" w:rsidRPr="00504163" w:rsidRDefault="00B70BD4" w:rsidP="00CF66A3">
            <w:pPr>
              <w:jc w:val="both"/>
              <w:rPr>
                <w:rFonts w:eastAsia="Times New Roman" w:cs="Times New Roman"/>
                <w:b/>
                <w:sz w:val="24"/>
                <w:szCs w:val="24"/>
                <w:lang w:eastAsia="en-AU"/>
              </w:rPr>
            </w:pPr>
            <w:r w:rsidRPr="00504163">
              <w:rPr>
                <w:rFonts w:eastAsia="Times New Roman" w:cs="Times New Roman"/>
                <w:b/>
                <w:sz w:val="24"/>
                <w:szCs w:val="24"/>
                <w:lang w:eastAsia="en-AU"/>
              </w:rPr>
              <w:t>29.12</w:t>
            </w:r>
          </w:p>
        </w:tc>
        <w:tc>
          <w:tcPr>
            <w:tcW w:w="3954" w:type="dxa"/>
          </w:tcPr>
          <w:p w:rsidR="00B70BD4" w:rsidRPr="00504163" w:rsidRDefault="00B70BD4" w:rsidP="00CF66A3">
            <w:pPr>
              <w:rPr>
                <w:rFonts w:eastAsia="Times New Roman" w:cs="Times New Roman"/>
                <w:b/>
                <w:sz w:val="24"/>
                <w:szCs w:val="24"/>
                <w:lang w:eastAsia="en-AU"/>
              </w:rPr>
            </w:pPr>
            <w:r w:rsidRPr="00504163">
              <w:rPr>
                <w:rFonts w:eastAsia="Times New Roman" w:cs="Times New Roman"/>
                <w:b/>
                <w:sz w:val="24"/>
                <w:szCs w:val="24"/>
                <w:lang w:eastAsia="en-AU"/>
              </w:rPr>
              <w:t>Aldehyt, có hoặc không có chức oxy khác; polyme mạch vòng của aldehyt; paraformaldehyt.</w:t>
            </w:r>
          </w:p>
        </w:tc>
        <w:tc>
          <w:tcPr>
            <w:tcW w:w="3786" w:type="dxa"/>
          </w:tcPr>
          <w:p w:rsidR="00B70BD4" w:rsidRPr="00504163" w:rsidRDefault="00B70BD4" w:rsidP="00CF66A3">
            <w:pPr>
              <w:rPr>
                <w:rFonts w:cs="Times New Roman"/>
                <w:b/>
                <w:sz w:val="24"/>
                <w:szCs w:val="24"/>
              </w:rPr>
            </w:pPr>
          </w:p>
        </w:tc>
      </w:tr>
      <w:tr w:rsidR="00504163" w:rsidRPr="00504163" w:rsidTr="0091009B">
        <w:trPr>
          <w:cantSplit/>
        </w:trPr>
        <w:tc>
          <w:tcPr>
            <w:tcW w:w="1683" w:type="dxa"/>
          </w:tcPr>
          <w:p w:rsidR="00B70BD4" w:rsidRPr="00504163" w:rsidRDefault="00B70BD4" w:rsidP="00CF66A3">
            <w:pPr>
              <w:jc w:val="both"/>
              <w:rPr>
                <w:rFonts w:eastAsia="Times New Roman" w:cs="Times New Roman"/>
                <w:sz w:val="24"/>
                <w:szCs w:val="24"/>
                <w:lang w:eastAsia="en-AU"/>
              </w:rPr>
            </w:pPr>
          </w:p>
        </w:tc>
        <w:tc>
          <w:tcPr>
            <w:tcW w:w="3954" w:type="dxa"/>
          </w:tcPr>
          <w:p w:rsidR="00B70BD4" w:rsidRPr="00504163" w:rsidRDefault="00B70BD4" w:rsidP="00CF66A3">
            <w:pPr>
              <w:jc w:val="both"/>
              <w:rPr>
                <w:rFonts w:eastAsia="Times New Roman" w:cs="Times New Roman"/>
                <w:sz w:val="24"/>
                <w:szCs w:val="24"/>
              </w:rPr>
            </w:pPr>
            <w:r w:rsidRPr="00504163">
              <w:rPr>
                <w:rFonts w:eastAsia="Times New Roman" w:cs="Times New Roman"/>
                <w:sz w:val="24"/>
                <w:szCs w:val="24"/>
              </w:rPr>
              <w:t>- Aldehyt mạch hở không có chức oxy khác:</w:t>
            </w:r>
          </w:p>
        </w:tc>
        <w:tc>
          <w:tcPr>
            <w:tcW w:w="3786" w:type="dxa"/>
          </w:tcPr>
          <w:p w:rsidR="00B70BD4" w:rsidRPr="00504163" w:rsidRDefault="00B70BD4" w:rsidP="00CF66A3">
            <w:pPr>
              <w:rPr>
                <w:rFonts w:cs="Times New Roman"/>
                <w:sz w:val="24"/>
                <w:szCs w:val="24"/>
              </w:rPr>
            </w:pPr>
          </w:p>
        </w:tc>
      </w:tr>
      <w:tr w:rsidR="00504163" w:rsidRPr="00504163" w:rsidTr="0091009B">
        <w:trPr>
          <w:cantSplit/>
        </w:trPr>
        <w:tc>
          <w:tcPr>
            <w:tcW w:w="1683" w:type="dxa"/>
          </w:tcPr>
          <w:p w:rsidR="00B70BD4" w:rsidRPr="00504163" w:rsidRDefault="00B70BD4" w:rsidP="00CF66A3">
            <w:pPr>
              <w:jc w:val="both"/>
              <w:rPr>
                <w:rFonts w:eastAsia="Times New Roman" w:cs="Times New Roman"/>
                <w:sz w:val="24"/>
                <w:szCs w:val="24"/>
              </w:rPr>
            </w:pPr>
            <w:r w:rsidRPr="00504163">
              <w:rPr>
                <w:rFonts w:eastAsia="Times New Roman" w:cs="Times New Roman"/>
                <w:sz w:val="24"/>
                <w:szCs w:val="24"/>
              </w:rPr>
              <w:t>2912.11</w:t>
            </w:r>
          </w:p>
        </w:tc>
        <w:tc>
          <w:tcPr>
            <w:tcW w:w="3954" w:type="dxa"/>
          </w:tcPr>
          <w:p w:rsidR="00B70BD4" w:rsidRPr="00504163" w:rsidRDefault="00B70BD4" w:rsidP="00CF66A3">
            <w:pPr>
              <w:jc w:val="both"/>
              <w:rPr>
                <w:rFonts w:eastAsia="Times New Roman" w:cs="Times New Roman"/>
                <w:sz w:val="24"/>
                <w:szCs w:val="24"/>
              </w:rPr>
            </w:pPr>
            <w:r w:rsidRPr="00504163">
              <w:rPr>
                <w:rFonts w:eastAsia="Times New Roman" w:cs="Times New Roman"/>
                <w:sz w:val="24"/>
                <w:szCs w:val="24"/>
              </w:rPr>
              <w:t>- - Metanal (formaldehyt):</w:t>
            </w:r>
          </w:p>
        </w:tc>
        <w:tc>
          <w:tcPr>
            <w:tcW w:w="3786" w:type="dxa"/>
          </w:tcPr>
          <w:p w:rsidR="00B70BD4" w:rsidRPr="00504163" w:rsidRDefault="00B70BD4" w:rsidP="00CF66A3">
            <w:pPr>
              <w:rPr>
                <w:rFonts w:cs="Times New Roman"/>
                <w:sz w:val="24"/>
                <w:szCs w:val="24"/>
              </w:rPr>
            </w:pPr>
          </w:p>
        </w:tc>
      </w:tr>
      <w:tr w:rsidR="00504163" w:rsidRPr="00504163" w:rsidTr="0091009B">
        <w:trPr>
          <w:cantSplit/>
        </w:trPr>
        <w:tc>
          <w:tcPr>
            <w:tcW w:w="1683" w:type="dxa"/>
          </w:tcPr>
          <w:p w:rsidR="00B70BD4" w:rsidRPr="00504163" w:rsidRDefault="00B70BD4" w:rsidP="00CF66A3">
            <w:pPr>
              <w:jc w:val="both"/>
              <w:rPr>
                <w:rFonts w:eastAsia="Times New Roman" w:cs="Times New Roman"/>
                <w:sz w:val="24"/>
                <w:szCs w:val="24"/>
              </w:rPr>
            </w:pPr>
            <w:r w:rsidRPr="00504163">
              <w:rPr>
                <w:rFonts w:eastAsia="Times New Roman" w:cs="Times New Roman"/>
                <w:sz w:val="24"/>
                <w:szCs w:val="24"/>
              </w:rPr>
              <w:t>2912.11.90</w:t>
            </w:r>
          </w:p>
        </w:tc>
        <w:tc>
          <w:tcPr>
            <w:tcW w:w="3954" w:type="dxa"/>
          </w:tcPr>
          <w:p w:rsidR="00B70BD4" w:rsidRPr="00504163" w:rsidRDefault="00B70BD4" w:rsidP="00CF66A3">
            <w:pPr>
              <w:jc w:val="both"/>
              <w:rPr>
                <w:rFonts w:eastAsia="Times New Roman" w:cs="Times New Roman"/>
                <w:sz w:val="24"/>
                <w:szCs w:val="24"/>
              </w:rPr>
            </w:pPr>
            <w:r w:rsidRPr="00504163">
              <w:rPr>
                <w:rFonts w:eastAsia="Times New Roman" w:cs="Times New Roman"/>
                <w:sz w:val="24"/>
                <w:szCs w:val="24"/>
              </w:rPr>
              <w:t>- - - Loại khác</w:t>
            </w:r>
          </w:p>
        </w:tc>
        <w:tc>
          <w:tcPr>
            <w:tcW w:w="3786" w:type="dxa"/>
          </w:tcPr>
          <w:p w:rsidR="00B70BD4" w:rsidRPr="00504163" w:rsidRDefault="00B70BD4" w:rsidP="00CF66A3">
            <w:pPr>
              <w:rPr>
                <w:rFonts w:cs="Times New Roman"/>
                <w:sz w:val="24"/>
                <w:szCs w:val="24"/>
              </w:rPr>
            </w:pPr>
            <w:r w:rsidRPr="00504163">
              <w:rPr>
                <w:rFonts w:cs="Times New Roman"/>
                <w:sz w:val="24"/>
                <w:szCs w:val="24"/>
              </w:rPr>
              <w:t>Các chế phẩm diệt khuẩn bề mặt, dụng cụ y tế có chứa formaldehyde. Các chế phẩm có chứa hoạt chất diệt khuẩn khác cùng với formaldehyde cũng xếp vào nhóm này</w:t>
            </w:r>
          </w:p>
        </w:tc>
      </w:tr>
      <w:tr w:rsidR="00003AED" w:rsidRPr="00504163" w:rsidTr="0091009B">
        <w:trPr>
          <w:cantSplit/>
        </w:trPr>
        <w:tc>
          <w:tcPr>
            <w:tcW w:w="1683" w:type="dxa"/>
          </w:tcPr>
          <w:p w:rsidR="00003AED" w:rsidRPr="00504163" w:rsidRDefault="00003AED" w:rsidP="006050D9">
            <w:pPr>
              <w:jc w:val="both"/>
              <w:rPr>
                <w:rFonts w:eastAsia="Times New Roman" w:cs="Times New Roman"/>
                <w:b/>
                <w:bCs/>
                <w:sz w:val="24"/>
                <w:szCs w:val="24"/>
                <w:lang w:eastAsia="en-AU"/>
              </w:rPr>
            </w:pPr>
            <w:r w:rsidRPr="00504163">
              <w:rPr>
                <w:rFonts w:eastAsia="Times New Roman" w:cs="Times New Roman"/>
                <w:b/>
                <w:bCs/>
                <w:sz w:val="24"/>
                <w:szCs w:val="24"/>
                <w:lang w:eastAsia="en-AU"/>
              </w:rPr>
              <w:t>34.02</w:t>
            </w:r>
          </w:p>
        </w:tc>
        <w:tc>
          <w:tcPr>
            <w:tcW w:w="3954" w:type="dxa"/>
          </w:tcPr>
          <w:p w:rsidR="00003AED" w:rsidRPr="00504163" w:rsidRDefault="00003AED" w:rsidP="006050D9">
            <w:pPr>
              <w:jc w:val="both"/>
              <w:rPr>
                <w:rFonts w:eastAsia="Times New Roman" w:cs="Times New Roman"/>
                <w:b/>
                <w:bCs/>
                <w:sz w:val="24"/>
                <w:szCs w:val="24"/>
                <w:lang w:eastAsia="en-AU"/>
              </w:rPr>
            </w:pPr>
            <w:r w:rsidRPr="00504163">
              <w:rPr>
                <w:rFonts w:eastAsia="Times New Roman" w:cs="Times New Roman"/>
                <w:b/>
                <w:bCs/>
                <w:sz w:val="24"/>
                <w:szCs w:val="24"/>
                <w:lang w:eastAsia="en-AU"/>
              </w:rPr>
              <w:t>Chất hữu cơ hoạt động bề mặt (trừ xà phòng); các chế phẩm hoạt động bề mặt, các chế phẩm dùng để giặt, rửa (kể cả các chế phẩm dùng để giặt, rửa phụ trợ) và các chế phẩm làm sạch, có hoặc không chứa xà phòng, trừ các loại thuộc nhóm 34.01.</w:t>
            </w:r>
          </w:p>
        </w:tc>
        <w:tc>
          <w:tcPr>
            <w:tcW w:w="3786" w:type="dxa"/>
          </w:tcPr>
          <w:p w:rsidR="00003AED" w:rsidRPr="00504163" w:rsidRDefault="00003AED" w:rsidP="006050D9">
            <w:pPr>
              <w:rPr>
                <w:rFonts w:cs="Times New Roman"/>
                <w:sz w:val="24"/>
                <w:szCs w:val="24"/>
              </w:rPr>
            </w:pPr>
          </w:p>
        </w:tc>
      </w:tr>
      <w:tr w:rsidR="00003AED" w:rsidRPr="00504163" w:rsidTr="0091009B">
        <w:trPr>
          <w:cantSplit/>
        </w:trPr>
        <w:tc>
          <w:tcPr>
            <w:tcW w:w="1683" w:type="dxa"/>
          </w:tcPr>
          <w:p w:rsidR="00003AED" w:rsidRPr="00504163" w:rsidRDefault="00003AED" w:rsidP="006050D9">
            <w:pPr>
              <w:jc w:val="both"/>
              <w:rPr>
                <w:rFonts w:eastAsia="Times New Roman" w:cs="Times New Roman"/>
                <w:sz w:val="24"/>
                <w:szCs w:val="24"/>
                <w:lang w:eastAsia="en-AU"/>
              </w:rPr>
            </w:pPr>
            <w:r w:rsidRPr="00504163">
              <w:rPr>
                <w:rFonts w:eastAsia="Times New Roman" w:cs="Times New Roman"/>
                <w:sz w:val="24"/>
                <w:szCs w:val="24"/>
                <w:lang w:eastAsia="en-AU"/>
              </w:rPr>
              <w:t>3402.90</w:t>
            </w:r>
          </w:p>
        </w:tc>
        <w:tc>
          <w:tcPr>
            <w:tcW w:w="3954" w:type="dxa"/>
          </w:tcPr>
          <w:p w:rsidR="00003AED" w:rsidRPr="00504163" w:rsidRDefault="00003AED" w:rsidP="006050D9">
            <w:pPr>
              <w:jc w:val="both"/>
              <w:rPr>
                <w:rFonts w:eastAsia="Times New Roman" w:cs="Times New Roman"/>
                <w:sz w:val="24"/>
                <w:szCs w:val="24"/>
                <w:lang w:eastAsia="en-AU"/>
              </w:rPr>
            </w:pPr>
            <w:r w:rsidRPr="00504163">
              <w:rPr>
                <w:rFonts w:eastAsia="Times New Roman" w:cs="Times New Roman"/>
                <w:sz w:val="24"/>
                <w:szCs w:val="24"/>
                <w:lang w:eastAsia="en-AU"/>
              </w:rPr>
              <w:t>-  Loại khác:</w:t>
            </w:r>
          </w:p>
        </w:tc>
        <w:tc>
          <w:tcPr>
            <w:tcW w:w="3786" w:type="dxa"/>
          </w:tcPr>
          <w:p w:rsidR="00003AED" w:rsidRPr="00504163" w:rsidRDefault="00003AED" w:rsidP="006050D9">
            <w:pPr>
              <w:rPr>
                <w:rFonts w:cs="Times New Roman"/>
                <w:sz w:val="24"/>
                <w:szCs w:val="24"/>
              </w:rPr>
            </w:pPr>
          </w:p>
        </w:tc>
      </w:tr>
      <w:tr w:rsidR="00003AED" w:rsidRPr="00504163" w:rsidTr="0091009B">
        <w:trPr>
          <w:cantSplit/>
        </w:trPr>
        <w:tc>
          <w:tcPr>
            <w:tcW w:w="1683" w:type="dxa"/>
          </w:tcPr>
          <w:p w:rsidR="00003AED" w:rsidRPr="00504163" w:rsidRDefault="00003AED" w:rsidP="006050D9">
            <w:pPr>
              <w:jc w:val="both"/>
              <w:rPr>
                <w:rFonts w:eastAsia="Times New Roman" w:cs="Times New Roman"/>
                <w:sz w:val="24"/>
                <w:szCs w:val="24"/>
                <w:lang w:eastAsia="en-AU"/>
              </w:rPr>
            </w:pPr>
          </w:p>
        </w:tc>
        <w:tc>
          <w:tcPr>
            <w:tcW w:w="3954" w:type="dxa"/>
          </w:tcPr>
          <w:p w:rsidR="00003AED" w:rsidRPr="00504163" w:rsidRDefault="00003AED" w:rsidP="006050D9">
            <w:pPr>
              <w:jc w:val="both"/>
              <w:rPr>
                <w:rFonts w:eastAsia="Times New Roman" w:cs="Times New Roman"/>
                <w:sz w:val="24"/>
                <w:szCs w:val="24"/>
                <w:lang w:eastAsia="en-AU"/>
              </w:rPr>
            </w:pPr>
            <w:r w:rsidRPr="00504163">
              <w:rPr>
                <w:rFonts w:eastAsia="Times New Roman" w:cs="Times New Roman"/>
                <w:sz w:val="24"/>
                <w:szCs w:val="24"/>
                <w:lang w:eastAsia="en-AU"/>
              </w:rPr>
              <w:t>- -  Loại khác:</w:t>
            </w:r>
          </w:p>
        </w:tc>
        <w:tc>
          <w:tcPr>
            <w:tcW w:w="3786" w:type="dxa"/>
          </w:tcPr>
          <w:p w:rsidR="00003AED" w:rsidRPr="00504163" w:rsidRDefault="00003AED" w:rsidP="006050D9">
            <w:pPr>
              <w:rPr>
                <w:rFonts w:cs="Times New Roman"/>
                <w:sz w:val="24"/>
                <w:szCs w:val="24"/>
              </w:rPr>
            </w:pPr>
          </w:p>
        </w:tc>
      </w:tr>
      <w:tr w:rsidR="00504163" w:rsidRPr="00504163" w:rsidTr="0091009B">
        <w:trPr>
          <w:cantSplit/>
        </w:trPr>
        <w:tc>
          <w:tcPr>
            <w:tcW w:w="1683" w:type="dxa"/>
          </w:tcPr>
          <w:p w:rsidR="00B70BD4" w:rsidRPr="00504163" w:rsidRDefault="00B70BD4" w:rsidP="00DB0966">
            <w:pPr>
              <w:jc w:val="both"/>
              <w:rPr>
                <w:rFonts w:eastAsia="Times New Roman" w:cs="Times New Roman"/>
                <w:sz w:val="24"/>
                <w:szCs w:val="24"/>
                <w:lang w:eastAsia="en-AU"/>
              </w:rPr>
            </w:pPr>
            <w:r w:rsidRPr="00504163">
              <w:rPr>
                <w:rFonts w:eastAsia="Times New Roman" w:cs="Times New Roman"/>
                <w:sz w:val="24"/>
                <w:szCs w:val="24"/>
                <w:lang w:eastAsia="en-AU"/>
              </w:rPr>
              <w:t>3402.90.99</w:t>
            </w:r>
          </w:p>
        </w:tc>
        <w:tc>
          <w:tcPr>
            <w:tcW w:w="3954" w:type="dxa"/>
          </w:tcPr>
          <w:p w:rsidR="00B70BD4" w:rsidRPr="00504163" w:rsidRDefault="00B70BD4" w:rsidP="00DB0966">
            <w:pPr>
              <w:rPr>
                <w:rFonts w:eastAsia="Times New Roman" w:cs="Times New Roman"/>
                <w:sz w:val="24"/>
                <w:szCs w:val="24"/>
                <w:lang w:eastAsia="en-AU"/>
              </w:rPr>
            </w:pPr>
            <w:r w:rsidRPr="00504163">
              <w:rPr>
                <w:rFonts w:eastAsia="Times New Roman" w:cs="Times New Roman"/>
                <w:sz w:val="24"/>
                <w:szCs w:val="24"/>
                <w:lang w:eastAsia="en-AU"/>
              </w:rPr>
              <w:t>- - - Chế phẩm giặt, rửa hoặc chế phẩm làm sạch khác, kể cả các chế phẩm tẩy trắng, làm sạch hoặc tẩy nhờn</w:t>
            </w:r>
          </w:p>
        </w:tc>
        <w:tc>
          <w:tcPr>
            <w:tcW w:w="3786" w:type="dxa"/>
          </w:tcPr>
          <w:p w:rsidR="00B70BD4" w:rsidRPr="00504163" w:rsidRDefault="00B70BD4" w:rsidP="00DB0966">
            <w:pPr>
              <w:rPr>
                <w:rFonts w:cs="Times New Roman"/>
                <w:sz w:val="24"/>
                <w:szCs w:val="24"/>
              </w:rPr>
            </w:pPr>
            <w:r w:rsidRPr="00504163">
              <w:rPr>
                <w:rFonts w:cs="Times New Roman"/>
                <w:sz w:val="24"/>
                <w:szCs w:val="24"/>
              </w:rPr>
              <w:t>Bao gồm:</w:t>
            </w:r>
          </w:p>
          <w:p w:rsidR="00B70BD4" w:rsidRPr="00504163" w:rsidRDefault="00B70BD4" w:rsidP="00DB0966">
            <w:pPr>
              <w:rPr>
                <w:rFonts w:cs="Times New Roman"/>
                <w:sz w:val="24"/>
                <w:szCs w:val="24"/>
              </w:rPr>
            </w:pPr>
            <w:r w:rsidRPr="00504163">
              <w:rPr>
                <w:rFonts w:cs="Times New Roman"/>
                <w:sz w:val="24"/>
                <w:szCs w:val="24"/>
              </w:rPr>
              <w:t>- Dung dịch hoặc gel rửa tay để làm sạch không phải xà phòng dạng bánh, chứa các chất hoạt động bề mặt và không phải sử dụng với mục đích chính là diệt khuẩn tay</w:t>
            </w:r>
          </w:p>
          <w:p w:rsidR="00B70BD4" w:rsidRDefault="00B70BD4" w:rsidP="00DB0966">
            <w:pPr>
              <w:rPr>
                <w:rFonts w:cs="Times New Roman"/>
                <w:sz w:val="24"/>
                <w:szCs w:val="24"/>
              </w:rPr>
            </w:pPr>
            <w:r w:rsidRPr="00504163">
              <w:rPr>
                <w:rFonts w:cs="Times New Roman"/>
                <w:sz w:val="24"/>
                <w:szCs w:val="24"/>
              </w:rPr>
              <w:t>- Các chế phẩm tẩy rửa sàn nhà, bề mặt</w:t>
            </w:r>
            <w:r w:rsidR="00003AED">
              <w:rPr>
                <w:rFonts w:cs="Times New Roman"/>
                <w:sz w:val="24"/>
                <w:szCs w:val="24"/>
              </w:rPr>
              <w:t xml:space="preserve"> dùng trong gia dụng và y tế (không bao gồm chế phẩm có chứa enzym)</w:t>
            </w:r>
          </w:p>
          <w:p w:rsidR="00003AED" w:rsidRPr="00504163" w:rsidRDefault="00003AED" w:rsidP="00003AED">
            <w:pPr>
              <w:rPr>
                <w:rFonts w:cs="Times New Roman"/>
                <w:sz w:val="24"/>
                <w:szCs w:val="24"/>
              </w:rPr>
            </w:pPr>
            <w:r>
              <w:rPr>
                <w:rFonts w:cs="Times New Roman"/>
                <w:sz w:val="24"/>
                <w:szCs w:val="24"/>
              </w:rPr>
              <w:t>- Chế phẩm tẩy rửa dụng cụ y tế (không bao gồm chế phẩm có chứa enzym)</w:t>
            </w:r>
          </w:p>
        </w:tc>
      </w:tr>
      <w:tr w:rsidR="00504163" w:rsidRPr="00504163" w:rsidTr="0091009B">
        <w:trPr>
          <w:cantSplit/>
        </w:trPr>
        <w:tc>
          <w:tcPr>
            <w:tcW w:w="1683" w:type="dxa"/>
          </w:tcPr>
          <w:p w:rsidR="00B70BD4" w:rsidRPr="00504163" w:rsidRDefault="00B70BD4" w:rsidP="00DB0966">
            <w:pPr>
              <w:jc w:val="both"/>
              <w:rPr>
                <w:rFonts w:eastAsia="Times New Roman" w:cs="Times New Roman"/>
                <w:b/>
                <w:sz w:val="24"/>
                <w:szCs w:val="24"/>
                <w:lang w:eastAsia="en-AU"/>
              </w:rPr>
            </w:pPr>
            <w:r w:rsidRPr="00504163">
              <w:rPr>
                <w:rFonts w:eastAsia="Times New Roman" w:cs="Times New Roman"/>
                <w:b/>
                <w:sz w:val="24"/>
                <w:szCs w:val="24"/>
                <w:lang w:eastAsia="en-AU"/>
              </w:rPr>
              <w:lastRenderedPageBreak/>
              <w:t>3507</w:t>
            </w:r>
          </w:p>
        </w:tc>
        <w:tc>
          <w:tcPr>
            <w:tcW w:w="3954" w:type="dxa"/>
          </w:tcPr>
          <w:p w:rsidR="00B70BD4" w:rsidRPr="00504163" w:rsidRDefault="00B70BD4" w:rsidP="00DB0966">
            <w:pPr>
              <w:rPr>
                <w:rFonts w:eastAsia="Times New Roman" w:cs="Times New Roman"/>
                <w:b/>
                <w:sz w:val="24"/>
                <w:szCs w:val="24"/>
                <w:lang w:eastAsia="en-AU"/>
              </w:rPr>
            </w:pPr>
            <w:r w:rsidRPr="00504163">
              <w:rPr>
                <w:rFonts w:eastAsia="Times New Roman" w:cs="Times New Roman"/>
                <w:b/>
                <w:sz w:val="24"/>
                <w:szCs w:val="24"/>
                <w:lang w:eastAsia="en-AU"/>
              </w:rPr>
              <w:t>Enzym; enzym đã chế biến chưa được chi tiết hoặc ghi ở nơi khác.</w:t>
            </w:r>
          </w:p>
        </w:tc>
        <w:tc>
          <w:tcPr>
            <w:tcW w:w="3786" w:type="dxa"/>
          </w:tcPr>
          <w:p w:rsidR="00B70BD4" w:rsidRPr="00504163" w:rsidRDefault="00B70BD4" w:rsidP="00DB0966">
            <w:pPr>
              <w:rPr>
                <w:rFonts w:cs="Times New Roman"/>
                <w:b/>
                <w:sz w:val="24"/>
                <w:szCs w:val="24"/>
              </w:rPr>
            </w:pPr>
          </w:p>
        </w:tc>
      </w:tr>
      <w:tr w:rsidR="00504163" w:rsidRPr="00504163" w:rsidTr="0091009B">
        <w:trPr>
          <w:cantSplit/>
        </w:trPr>
        <w:tc>
          <w:tcPr>
            <w:tcW w:w="1683" w:type="dxa"/>
          </w:tcPr>
          <w:p w:rsidR="00B70BD4" w:rsidRPr="00504163" w:rsidRDefault="00B70BD4" w:rsidP="00DB0966">
            <w:pPr>
              <w:jc w:val="both"/>
              <w:rPr>
                <w:rFonts w:eastAsia="Times New Roman" w:cs="Times New Roman"/>
                <w:sz w:val="24"/>
                <w:szCs w:val="24"/>
                <w:lang w:eastAsia="en-AU"/>
              </w:rPr>
            </w:pPr>
            <w:r w:rsidRPr="00504163">
              <w:rPr>
                <w:rFonts w:eastAsia="Times New Roman" w:cs="Times New Roman"/>
                <w:sz w:val="24"/>
                <w:szCs w:val="24"/>
                <w:lang w:eastAsia="en-AU"/>
              </w:rPr>
              <w:t>3507.90.00</w:t>
            </w:r>
          </w:p>
        </w:tc>
        <w:tc>
          <w:tcPr>
            <w:tcW w:w="3954" w:type="dxa"/>
          </w:tcPr>
          <w:p w:rsidR="00B70BD4" w:rsidRPr="00504163" w:rsidRDefault="00B70BD4" w:rsidP="00DB0966">
            <w:pPr>
              <w:rPr>
                <w:rFonts w:eastAsia="Times New Roman" w:cs="Times New Roman"/>
                <w:sz w:val="24"/>
                <w:szCs w:val="24"/>
                <w:lang w:eastAsia="en-AU"/>
              </w:rPr>
            </w:pPr>
            <w:r w:rsidRPr="00504163">
              <w:rPr>
                <w:rFonts w:eastAsia="Times New Roman" w:cs="Times New Roman"/>
                <w:sz w:val="24"/>
                <w:szCs w:val="24"/>
                <w:lang w:eastAsia="en-AU"/>
              </w:rPr>
              <w:t>- loại khác</w:t>
            </w:r>
          </w:p>
        </w:tc>
        <w:tc>
          <w:tcPr>
            <w:tcW w:w="3786" w:type="dxa"/>
          </w:tcPr>
          <w:p w:rsidR="00B70BD4" w:rsidRPr="00504163" w:rsidRDefault="00B70BD4" w:rsidP="00DB0966">
            <w:pPr>
              <w:rPr>
                <w:rFonts w:cs="Times New Roman"/>
                <w:sz w:val="24"/>
                <w:szCs w:val="24"/>
              </w:rPr>
            </w:pPr>
            <w:r w:rsidRPr="00504163">
              <w:rPr>
                <w:rFonts w:cs="Times New Roman"/>
                <w:sz w:val="24"/>
                <w:szCs w:val="24"/>
              </w:rPr>
              <w:t xml:space="preserve">Các sản phẩm tẩy rửa sàn nhà, bề mặt, dụng cụ y tế có chứa enzym. Những chế phẩm có chứa enzym và các hoạt chất tẩy rửa khác </w:t>
            </w:r>
            <w:r w:rsidR="00DC1083">
              <w:rPr>
                <w:rFonts w:cs="Times New Roman"/>
                <w:sz w:val="24"/>
                <w:szCs w:val="24"/>
              </w:rPr>
              <w:t xml:space="preserve">dùng trong gia dụng và y tế </w:t>
            </w:r>
            <w:r w:rsidRPr="00504163">
              <w:rPr>
                <w:rFonts w:cs="Times New Roman"/>
                <w:sz w:val="24"/>
                <w:szCs w:val="24"/>
              </w:rPr>
              <w:t>cũng được xếp vào nhóm này.</w:t>
            </w:r>
          </w:p>
        </w:tc>
      </w:tr>
      <w:tr w:rsidR="00504163" w:rsidRPr="00504163" w:rsidTr="0091009B">
        <w:trPr>
          <w:cantSplit/>
        </w:trPr>
        <w:tc>
          <w:tcPr>
            <w:tcW w:w="1683" w:type="dxa"/>
          </w:tcPr>
          <w:p w:rsidR="00B92903" w:rsidRPr="00504163" w:rsidRDefault="00B92903" w:rsidP="00024DDD">
            <w:pPr>
              <w:jc w:val="both"/>
              <w:rPr>
                <w:rFonts w:eastAsia="Times New Roman" w:cs="Times New Roman"/>
                <w:b/>
                <w:bCs/>
                <w:sz w:val="24"/>
                <w:szCs w:val="24"/>
              </w:rPr>
            </w:pPr>
            <w:r w:rsidRPr="00504163">
              <w:rPr>
                <w:rFonts w:eastAsia="Times New Roman" w:cs="Times New Roman"/>
                <w:b/>
                <w:bCs/>
                <w:sz w:val="24"/>
                <w:szCs w:val="24"/>
              </w:rPr>
              <w:t>38.08</w:t>
            </w:r>
          </w:p>
        </w:tc>
        <w:tc>
          <w:tcPr>
            <w:tcW w:w="3954" w:type="dxa"/>
          </w:tcPr>
          <w:p w:rsidR="00B92903" w:rsidRPr="00504163" w:rsidRDefault="00B92903" w:rsidP="00024DDD">
            <w:pPr>
              <w:jc w:val="both"/>
              <w:rPr>
                <w:rFonts w:eastAsia="Times New Roman" w:cs="Times New Roman"/>
                <w:b/>
                <w:bCs/>
                <w:sz w:val="24"/>
                <w:szCs w:val="24"/>
              </w:rPr>
            </w:pPr>
            <w:r w:rsidRPr="00504163">
              <w:rPr>
                <w:rFonts w:eastAsia="Times New Roman" w:cs="Times New Roman"/>
                <w:b/>
                <w:bCs/>
                <w:sz w:val="24"/>
                <w:szCs w:val="24"/>
              </w:rPr>
              <w:t>Thuốc trừ côn trùng, thuốc diệt loài gậm nhấm, thuốc diệt nấm, thuốc diệt cỏ, thuốc chống nẩy mầm và thuốc điều hoà sinh trưởng cây trồng, thuốc khử trùng và các loại tương tự, đóng gói sẵn hoặc đóng gói để bán lẻ hoặc như các chế phẩm hoặc sản phẩm (ví dụ, băng, bấc và nến đã xử lý lưu huỳnh và giấy bẫy ruồi).</w:t>
            </w:r>
          </w:p>
        </w:tc>
        <w:tc>
          <w:tcPr>
            <w:tcW w:w="3786" w:type="dxa"/>
          </w:tcPr>
          <w:p w:rsidR="00B92903" w:rsidRPr="00504163" w:rsidRDefault="00B92903" w:rsidP="00024DDD">
            <w:pPr>
              <w:rPr>
                <w:rFonts w:cs="Times New Roman"/>
                <w:b/>
                <w:sz w:val="24"/>
                <w:szCs w:val="24"/>
              </w:rPr>
            </w:pPr>
          </w:p>
        </w:tc>
      </w:tr>
      <w:tr w:rsidR="00504163" w:rsidRPr="00504163" w:rsidTr="0091009B">
        <w:trPr>
          <w:cantSplit/>
        </w:trPr>
        <w:tc>
          <w:tcPr>
            <w:tcW w:w="1683" w:type="dxa"/>
          </w:tcPr>
          <w:p w:rsidR="00B92903" w:rsidRPr="00504163" w:rsidRDefault="00B92903" w:rsidP="00024DDD">
            <w:pPr>
              <w:jc w:val="both"/>
              <w:rPr>
                <w:rFonts w:eastAsia="Times New Roman" w:cs="Times New Roman"/>
                <w:b/>
                <w:sz w:val="24"/>
                <w:szCs w:val="24"/>
                <w:lang w:eastAsia="en-AU"/>
              </w:rPr>
            </w:pPr>
            <w:r w:rsidRPr="00504163">
              <w:rPr>
                <w:rFonts w:eastAsia="Times New Roman" w:cs="Times New Roman"/>
                <w:b/>
                <w:sz w:val="24"/>
                <w:szCs w:val="24"/>
                <w:lang w:eastAsia="en-AU"/>
              </w:rPr>
              <w:t>3808.91</w:t>
            </w:r>
          </w:p>
        </w:tc>
        <w:tc>
          <w:tcPr>
            <w:tcW w:w="3954" w:type="dxa"/>
          </w:tcPr>
          <w:p w:rsidR="00B92903" w:rsidRPr="00504163" w:rsidRDefault="00B92903" w:rsidP="00024DDD">
            <w:pPr>
              <w:jc w:val="both"/>
              <w:rPr>
                <w:rFonts w:eastAsia="Times New Roman" w:cs="Times New Roman"/>
                <w:b/>
                <w:sz w:val="24"/>
                <w:szCs w:val="24"/>
                <w:lang w:eastAsia="en-AU"/>
              </w:rPr>
            </w:pPr>
            <w:r w:rsidRPr="00504163">
              <w:rPr>
                <w:rFonts w:eastAsia="Times New Roman" w:cs="Times New Roman"/>
                <w:b/>
                <w:sz w:val="24"/>
                <w:szCs w:val="24"/>
                <w:lang w:eastAsia="en-AU"/>
              </w:rPr>
              <w:t>- - Thuốc trừ côn trùng:</w:t>
            </w:r>
          </w:p>
        </w:tc>
        <w:tc>
          <w:tcPr>
            <w:tcW w:w="3786" w:type="dxa"/>
          </w:tcPr>
          <w:p w:rsidR="00B92903" w:rsidRPr="00504163" w:rsidRDefault="00B92903" w:rsidP="00024DDD">
            <w:pPr>
              <w:rPr>
                <w:rFonts w:cs="Times New Roman"/>
                <w:b/>
                <w:sz w:val="24"/>
                <w:szCs w:val="24"/>
              </w:rPr>
            </w:pPr>
          </w:p>
        </w:tc>
      </w:tr>
      <w:tr w:rsidR="00504163" w:rsidRPr="00504163" w:rsidTr="0091009B">
        <w:trPr>
          <w:cantSplit/>
        </w:trPr>
        <w:tc>
          <w:tcPr>
            <w:tcW w:w="1683"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3808.91.20</w:t>
            </w:r>
          </w:p>
        </w:tc>
        <w:tc>
          <w:tcPr>
            <w:tcW w:w="3954" w:type="dxa"/>
          </w:tcPr>
          <w:p w:rsidR="00B92903" w:rsidRPr="00504163" w:rsidRDefault="00B92903" w:rsidP="00024DDD">
            <w:pPr>
              <w:rPr>
                <w:rFonts w:eastAsia="Times New Roman" w:cs="Times New Roman"/>
                <w:sz w:val="24"/>
                <w:szCs w:val="24"/>
                <w:lang w:eastAsia="en-AU"/>
              </w:rPr>
            </w:pPr>
            <w:r w:rsidRPr="00504163">
              <w:rPr>
                <w:rFonts w:eastAsia="Times New Roman" w:cs="Times New Roman"/>
                <w:sz w:val="24"/>
                <w:szCs w:val="24"/>
                <w:lang w:eastAsia="en-AU"/>
              </w:rPr>
              <w:t>- - - Hương vòng chống muỗi</w:t>
            </w:r>
          </w:p>
        </w:tc>
        <w:tc>
          <w:tcPr>
            <w:tcW w:w="3786" w:type="dxa"/>
          </w:tcPr>
          <w:p w:rsidR="00B92903" w:rsidRPr="00504163" w:rsidRDefault="00B92903" w:rsidP="00024DDD">
            <w:pPr>
              <w:rPr>
                <w:rFonts w:cs="Times New Roman"/>
                <w:sz w:val="24"/>
                <w:szCs w:val="24"/>
              </w:rPr>
            </w:pPr>
            <w:r w:rsidRPr="00504163">
              <w:rPr>
                <w:rFonts w:cs="Times New Roman"/>
                <w:sz w:val="24"/>
                <w:szCs w:val="24"/>
              </w:rPr>
              <w:t>Hương vòng có chứa hóa chất diệt côn trùng hoặc tinh dầu để xua muỗi</w:t>
            </w:r>
          </w:p>
        </w:tc>
      </w:tr>
      <w:tr w:rsidR="00504163" w:rsidRPr="00504163" w:rsidTr="0091009B">
        <w:trPr>
          <w:cantSplit/>
        </w:trPr>
        <w:tc>
          <w:tcPr>
            <w:tcW w:w="1683"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3808.91.30</w:t>
            </w:r>
          </w:p>
        </w:tc>
        <w:tc>
          <w:tcPr>
            <w:tcW w:w="3954"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 - Tấm thuốc diệt muỗi</w:t>
            </w:r>
          </w:p>
        </w:tc>
        <w:tc>
          <w:tcPr>
            <w:tcW w:w="3786" w:type="dxa"/>
          </w:tcPr>
          <w:p w:rsidR="00B92903" w:rsidRPr="00504163" w:rsidRDefault="00B92903" w:rsidP="00DC1083">
            <w:pPr>
              <w:rPr>
                <w:rFonts w:cs="Times New Roman"/>
                <w:sz w:val="24"/>
                <w:szCs w:val="24"/>
              </w:rPr>
            </w:pPr>
            <w:r w:rsidRPr="00504163">
              <w:rPr>
                <w:rFonts w:cs="Times New Roman"/>
                <w:sz w:val="24"/>
                <w:szCs w:val="24"/>
              </w:rPr>
              <w:t>Tấm có chứa hóa chất</w:t>
            </w:r>
            <w:r w:rsidR="00EC7F89" w:rsidRPr="00504163">
              <w:rPr>
                <w:rFonts w:cs="Times New Roman"/>
                <w:sz w:val="24"/>
                <w:szCs w:val="24"/>
              </w:rPr>
              <w:t xml:space="preserve"> </w:t>
            </w:r>
            <w:r w:rsidR="00DC1083" w:rsidRPr="00504163">
              <w:rPr>
                <w:rFonts w:cs="Times New Roman"/>
                <w:sz w:val="24"/>
                <w:szCs w:val="24"/>
              </w:rPr>
              <w:t>xua</w:t>
            </w:r>
            <w:r w:rsidR="00DC1083">
              <w:rPr>
                <w:rFonts w:cs="Times New Roman"/>
                <w:sz w:val="24"/>
                <w:szCs w:val="24"/>
              </w:rPr>
              <w:t>, diệt</w:t>
            </w:r>
            <w:r w:rsidR="00DC1083" w:rsidRPr="00504163">
              <w:rPr>
                <w:rFonts w:cs="Times New Roman"/>
                <w:sz w:val="24"/>
                <w:szCs w:val="24"/>
              </w:rPr>
              <w:t xml:space="preserve"> muỗi </w:t>
            </w:r>
            <w:r w:rsidR="00EC7F89" w:rsidRPr="00504163">
              <w:rPr>
                <w:rFonts w:cs="Times New Roman"/>
                <w:sz w:val="24"/>
                <w:szCs w:val="24"/>
              </w:rPr>
              <w:t>(</w:t>
            </w:r>
            <w:r w:rsidRPr="00504163">
              <w:rPr>
                <w:rFonts w:cs="Times New Roman"/>
                <w:sz w:val="24"/>
                <w:szCs w:val="24"/>
              </w:rPr>
              <w:t>gồm các loại sản phẩm dạng miếng, tấm tẩm hóa chất dùng với thiết bị điện, đốt hoặc để bốc hơi tự nhiên</w:t>
            </w:r>
            <w:r w:rsidR="00EC7F89" w:rsidRPr="00504163">
              <w:rPr>
                <w:rFonts w:cs="Times New Roman"/>
                <w:sz w:val="24"/>
                <w:szCs w:val="24"/>
              </w:rPr>
              <w:t>)</w:t>
            </w:r>
          </w:p>
        </w:tc>
      </w:tr>
      <w:tr w:rsidR="00504163" w:rsidRPr="00504163" w:rsidTr="0091009B">
        <w:trPr>
          <w:cantSplit/>
        </w:trPr>
        <w:tc>
          <w:tcPr>
            <w:tcW w:w="1683"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w:t>
            </w:r>
          </w:p>
        </w:tc>
        <w:tc>
          <w:tcPr>
            <w:tcW w:w="3954"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 - Loại khác:</w:t>
            </w:r>
          </w:p>
        </w:tc>
        <w:tc>
          <w:tcPr>
            <w:tcW w:w="3786" w:type="dxa"/>
          </w:tcPr>
          <w:p w:rsidR="00B92903" w:rsidRPr="00504163" w:rsidRDefault="00B92903" w:rsidP="00024DDD">
            <w:pPr>
              <w:rPr>
                <w:rFonts w:cs="Times New Roman"/>
                <w:sz w:val="24"/>
                <w:szCs w:val="24"/>
              </w:rPr>
            </w:pPr>
          </w:p>
        </w:tc>
      </w:tr>
      <w:tr w:rsidR="00504163" w:rsidRPr="00504163" w:rsidTr="0091009B">
        <w:trPr>
          <w:cantSplit/>
        </w:trPr>
        <w:tc>
          <w:tcPr>
            <w:tcW w:w="1683"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w:t>
            </w:r>
          </w:p>
        </w:tc>
        <w:tc>
          <w:tcPr>
            <w:tcW w:w="3954"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 - - Dạng bình xịt:</w:t>
            </w:r>
          </w:p>
        </w:tc>
        <w:tc>
          <w:tcPr>
            <w:tcW w:w="3786" w:type="dxa"/>
          </w:tcPr>
          <w:p w:rsidR="00B92903" w:rsidRPr="00504163" w:rsidRDefault="00B92903" w:rsidP="00024DDD">
            <w:pPr>
              <w:rPr>
                <w:rFonts w:cs="Times New Roman"/>
                <w:sz w:val="24"/>
                <w:szCs w:val="24"/>
              </w:rPr>
            </w:pPr>
            <w:r w:rsidRPr="00504163">
              <w:rPr>
                <w:rFonts w:cs="Times New Roman"/>
                <w:sz w:val="24"/>
                <w:szCs w:val="24"/>
              </w:rPr>
              <w:t>Các chế phẩm có chứa hóa chất có tác dụng diệt côn trùng hoặc xua côn trùng và được đóng gói dưới dạng bình xịt</w:t>
            </w:r>
          </w:p>
        </w:tc>
      </w:tr>
      <w:tr w:rsidR="00504163" w:rsidRPr="00504163" w:rsidTr="0091009B">
        <w:trPr>
          <w:cantSplit/>
        </w:trPr>
        <w:tc>
          <w:tcPr>
            <w:tcW w:w="1683" w:type="dxa"/>
          </w:tcPr>
          <w:p w:rsidR="001274EF" w:rsidRPr="00504163" w:rsidRDefault="001274EF" w:rsidP="00024DDD">
            <w:pPr>
              <w:jc w:val="both"/>
              <w:rPr>
                <w:rFonts w:eastAsia="Times New Roman" w:cs="Times New Roman"/>
                <w:sz w:val="24"/>
                <w:szCs w:val="24"/>
                <w:lang w:eastAsia="en-AU"/>
              </w:rPr>
            </w:pPr>
          </w:p>
        </w:tc>
        <w:tc>
          <w:tcPr>
            <w:tcW w:w="3954" w:type="dxa"/>
          </w:tcPr>
          <w:p w:rsidR="001274EF" w:rsidRPr="00504163" w:rsidRDefault="001274EF" w:rsidP="00024DDD">
            <w:pPr>
              <w:jc w:val="both"/>
              <w:rPr>
                <w:rFonts w:eastAsia="Times New Roman" w:cs="Times New Roman"/>
                <w:sz w:val="24"/>
                <w:szCs w:val="24"/>
                <w:lang w:eastAsia="en-AU"/>
              </w:rPr>
            </w:pPr>
            <w:r w:rsidRPr="00504163">
              <w:rPr>
                <w:rFonts w:eastAsia="Times New Roman" w:cs="Times New Roman"/>
                <w:sz w:val="24"/>
                <w:szCs w:val="24"/>
                <w:lang w:eastAsia="en-AU"/>
              </w:rPr>
              <w:t>- - - -  Loại khác:</w:t>
            </w:r>
          </w:p>
        </w:tc>
        <w:tc>
          <w:tcPr>
            <w:tcW w:w="3786" w:type="dxa"/>
          </w:tcPr>
          <w:p w:rsidR="001274EF" w:rsidRPr="00504163" w:rsidRDefault="001274EF" w:rsidP="00024DDD">
            <w:pPr>
              <w:rPr>
                <w:rFonts w:cs="Times New Roman"/>
                <w:sz w:val="24"/>
                <w:szCs w:val="24"/>
              </w:rPr>
            </w:pPr>
          </w:p>
        </w:tc>
      </w:tr>
      <w:tr w:rsidR="00504163" w:rsidRPr="00504163" w:rsidTr="0091009B">
        <w:trPr>
          <w:cantSplit/>
        </w:trPr>
        <w:tc>
          <w:tcPr>
            <w:tcW w:w="1683"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3808.91.99</w:t>
            </w:r>
          </w:p>
        </w:tc>
        <w:tc>
          <w:tcPr>
            <w:tcW w:w="3954"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xml:space="preserve"> - - - - -  Loại khác</w:t>
            </w:r>
          </w:p>
        </w:tc>
        <w:tc>
          <w:tcPr>
            <w:tcW w:w="3786" w:type="dxa"/>
          </w:tcPr>
          <w:p w:rsidR="001274EF" w:rsidRPr="00504163" w:rsidRDefault="00B92903" w:rsidP="00024DDD">
            <w:pPr>
              <w:rPr>
                <w:rFonts w:cs="Times New Roman"/>
                <w:sz w:val="24"/>
                <w:szCs w:val="24"/>
              </w:rPr>
            </w:pPr>
            <w:r w:rsidRPr="00504163">
              <w:rPr>
                <w:rFonts w:cs="Times New Roman"/>
                <w:sz w:val="24"/>
                <w:szCs w:val="24"/>
              </w:rPr>
              <w:t>Bao gồm các loại</w:t>
            </w:r>
            <w:r w:rsidR="001274EF" w:rsidRPr="00504163">
              <w:rPr>
                <w:rFonts w:cs="Times New Roman"/>
                <w:sz w:val="24"/>
                <w:szCs w:val="24"/>
              </w:rPr>
              <w:t xml:space="preserve"> sản phẩm sau:</w:t>
            </w:r>
          </w:p>
          <w:p w:rsidR="00B92903" w:rsidRPr="00504163" w:rsidRDefault="001274EF" w:rsidP="00024DDD">
            <w:pPr>
              <w:rPr>
                <w:rFonts w:cs="Times New Roman"/>
                <w:sz w:val="24"/>
                <w:szCs w:val="24"/>
              </w:rPr>
            </w:pPr>
            <w:r w:rsidRPr="00504163">
              <w:rPr>
                <w:rFonts w:cs="Times New Roman"/>
                <w:sz w:val="24"/>
                <w:szCs w:val="24"/>
              </w:rPr>
              <w:t>- H</w:t>
            </w:r>
            <w:r w:rsidR="00B92903" w:rsidRPr="00504163">
              <w:rPr>
                <w:rFonts w:cs="Times New Roman"/>
                <w:sz w:val="24"/>
                <w:szCs w:val="24"/>
              </w:rPr>
              <w:t>ương (nhang) chứa chất diệt côn trùng hoặc tinh dầu để xua muỗi nhưng không phải dạng hương vòng</w:t>
            </w:r>
            <w:r w:rsidR="00432002" w:rsidRPr="00504163">
              <w:rPr>
                <w:rFonts w:cs="Times New Roman"/>
                <w:sz w:val="24"/>
                <w:szCs w:val="24"/>
              </w:rPr>
              <w:t>.</w:t>
            </w:r>
          </w:p>
          <w:p w:rsidR="001274EF" w:rsidRPr="00504163" w:rsidRDefault="001274EF" w:rsidP="00024DDD">
            <w:pPr>
              <w:rPr>
                <w:rFonts w:cs="Times New Roman"/>
                <w:sz w:val="24"/>
                <w:szCs w:val="24"/>
              </w:rPr>
            </w:pPr>
            <w:r w:rsidRPr="00504163">
              <w:rPr>
                <w:rFonts w:cs="Times New Roman"/>
                <w:sz w:val="24"/>
                <w:szCs w:val="24"/>
              </w:rPr>
              <w:t xml:space="preserve">- </w:t>
            </w:r>
            <w:r w:rsidR="00432002" w:rsidRPr="00504163">
              <w:rPr>
                <w:rFonts w:cs="Times New Roman"/>
                <w:sz w:val="24"/>
                <w:szCs w:val="24"/>
              </w:rPr>
              <w:t>Chế phẩm diệt côn trùng dạng dung dịch, gel, huyền phù</w:t>
            </w:r>
            <w:r w:rsidR="00DC1083">
              <w:rPr>
                <w:rFonts w:cs="Times New Roman"/>
                <w:sz w:val="24"/>
                <w:szCs w:val="24"/>
              </w:rPr>
              <w:t xml:space="preserve"> (SC)</w:t>
            </w:r>
            <w:r w:rsidR="00432002" w:rsidRPr="00504163">
              <w:rPr>
                <w:rFonts w:cs="Times New Roman"/>
                <w:sz w:val="24"/>
                <w:szCs w:val="24"/>
              </w:rPr>
              <w:t>, nhũ tương</w:t>
            </w:r>
            <w:r w:rsidR="00DC1083">
              <w:rPr>
                <w:rFonts w:cs="Times New Roman"/>
                <w:sz w:val="24"/>
                <w:szCs w:val="24"/>
              </w:rPr>
              <w:t xml:space="preserve"> (EC)</w:t>
            </w:r>
            <w:r w:rsidR="00432002" w:rsidRPr="00504163">
              <w:rPr>
                <w:rFonts w:cs="Times New Roman"/>
                <w:sz w:val="24"/>
                <w:szCs w:val="24"/>
              </w:rPr>
              <w:t>, nhũ dầu</w:t>
            </w:r>
            <w:r w:rsidR="00DC1083">
              <w:rPr>
                <w:rFonts w:cs="Times New Roman"/>
                <w:sz w:val="24"/>
                <w:szCs w:val="24"/>
              </w:rPr>
              <w:t xml:space="preserve"> (EC)</w:t>
            </w:r>
            <w:r w:rsidR="00432002" w:rsidRPr="00504163">
              <w:rPr>
                <w:rFonts w:cs="Times New Roman"/>
                <w:sz w:val="24"/>
                <w:szCs w:val="24"/>
              </w:rPr>
              <w:t>, huyền phù vi nang</w:t>
            </w:r>
            <w:r w:rsidR="00DC1083">
              <w:rPr>
                <w:rFonts w:cs="Times New Roman"/>
                <w:sz w:val="24"/>
                <w:szCs w:val="24"/>
              </w:rPr>
              <w:t xml:space="preserve"> (CS)</w:t>
            </w:r>
            <w:r w:rsidR="00432002" w:rsidRPr="00504163">
              <w:rPr>
                <w:rFonts w:cs="Times New Roman"/>
                <w:sz w:val="24"/>
                <w:szCs w:val="24"/>
              </w:rPr>
              <w:t>, dạng bột thấm nước (WP), hạt, bả, viên dùng để xua côn trùng, diệt côn trùng, tẩm màn chống muỗi.</w:t>
            </w:r>
          </w:p>
          <w:p w:rsidR="001274EF" w:rsidRPr="00504163" w:rsidRDefault="001274EF" w:rsidP="001274EF">
            <w:pPr>
              <w:rPr>
                <w:rFonts w:cs="Times New Roman"/>
                <w:sz w:val="24"/>
                <w:szCs w:val="24"/>
              </w:rPr>
            </w:pPr>
            <w:r w:rsidRPr="00504163">
              <w:rPr>
                <w:rFonts w:cs="Times New Roman"/>
                <w:sz w:val="24"/>
                <w:szCs w:val="24"/>
              </w:rPr>
              <w:t>-</w:t>
            </w:r>
            <w:r w:rsidR="00432002" w:rsidRPr="00504163">
              <w:rPr>
                <w:rFonts w:cs="Times New Roman"/>
                <w:sz w:val="24"/>
                <w:szCs w:val="24"/>
              </w:rPr>
              <w:t xml:space="preserve"> </w:t>
            </w:r>
            <w:r w:rsidRPr="00504163">
              <w:rPr>
                <w:rFonts w:cs="Times New Roman"/>
                <w:sz w:val="24"/>
                <w:szCs w:val="24"/>
              </w:rPr>
              <w:t>C</w:t>
            </w:r>
            <w:r w:rsidR="00432002" w:rsidRPr="00504163">
              <w:rPr>
                <w:rFonts w:cs="Times New Roman"/>
                <w:sz w:val="24"/>
                <w:szCs w:val="24"/>
              </w:rPr>
              <w:t>hế phẩm màn tẩm sẵn hóa chất chống muỗi</w:t>
            </w:r>
          </w:p>
          <w:p w:rsidR="00432002" w:rsidRPr="00504163" w:rsidRDefault="001274EF" w:rsidP="00003AED">
            <w:pPr>
              <w:rPr>
                <w:rFonts w:cs="Times New Roman"/>
                <w:sz w:val="24"/>
                <w:szCs w:val="24"/>
              </w:rPr>
            </w:pPr>
            <w:r w:rsidRPr="00504163">
              <w:rPr>
                <w:rFonts w:cs="Times New Roman"/>
                <w:sz w:val="24"/>
                <w:szCs w:val="24"/>
              </w:rPr>
              <w:t>- H</w:t>
            </w:r>
            <w:r w:rsidR="00432002" w:rsidRPr="00504163">
              <w:rPr>
                <w:rFonts w:cs="Times New Roman"/>
                <w:sz w:val="24"/>
                <w:szCs w:val="24"/>
              </w:rPr>
              <w:t>óa chất dạng nguyên chất để làm nguyên liệu sản xuất chế phẩm diệt côn trùng.</w:t>
            </w:r>
          </w:p>
        </w:tc>
      </w:tr>
      <w:tr w:rsidR="00504163" w:rsidRPr="00504163" w:rsidTr="0091009B">
        <w:trPr>
          <w:cantSplit/>
        </w:trPr>
        <w:tc>
          <w:tcPr>
            <w:tcW w:w="1683" w:type="dxa"/>
          </w:tcPr>
          <w:p w:rsidR="00B92903" w:rsidRPr="00504163" w:rsidRDefault="00B92903" w:rsidP="00024DDD">
            <w:pPr>
              <w:jc w:val="both"/>
              <w:rPr>
                <w:rFonts w:eastAsia="Times New Roman" w:cs="Times New Roman"/>
                <w:b/>
                <w:sz w:val="24"/>
                <w:szCs w:val="24"/>
                <w:lang w:eastAsia="en-AU"/>
              </w:rPr>
            </w:pPr>
            <w:r w:rsidRPr="00504163">
              <w:rPr>
                <w:rFonts w:eastAsia="Times New Roman" w:cs="Times New Roman"/>
                <w:b/>
                <w:sz w:val="24"/>
                <w:szCs w:val="24"/>
                <w:lang w:eastAsia="en-AU"/>
              </w:rPr>
              <w:t>3808.94</w:t>
            </w:r>
          </w:p>
        </w:tc>
        <w:tc>
          <w:tcPr>
            <w:tcW w:w="3954" w:type="dxa"/>
          </w:tcPr>
          <w:p w:rsidR="00B92903" w:rsidRPr="00504163" w:rsidRDefault="00B92903" w:rsidP="00024DDD">
            <w:pPr>
              <w:jc w:val="both"/>
              <w:rPr>
                <w:rFonts w:eastAsia="Times New Roman" w:cs="Times New Roman"/>
                <w:b/>
                <w:sz w:val="24"/>
                <w:szCs w:val="24"/>
                <w:lang w:eastAsia="en-AU"/>
              </w:rPr>
            </w:pPr>
            <w:r w:rsidRPr="00504163">
              <w:rPr>
                <w:rFonts w:eastAsia="Times New Roman" w:cs="Times New Roman"/>
                <w:b/>
                <w:sz w:val="24"/>
                <w:szCs w:val="24"/>
                <w:lang w:eastAsia="en-AU"/>
              </w:rPr>
              <w:t xml:space="preserve"> - -  Thuốc khử trùng:</w:t>
            </w:r>
          </w:p>
        </w:tc>
        <w:tc>
          <w:tcPr>
            <w:tcW w:w="3786" w:type="dxa"/>
          </w:tcPr>
          <w:p w:rsidR="00B92903" w:rsidRPr="00504163" w:rsidRDefault="00B92903" w:rsidP="00024DDD">
            <w:pPr>
              <w:rPr>
                <w:rFonts w:cs="Times New Roman"/>
                <w:b/>
                <w:sz w:val="24"/>
                <w:szCs w:val="24"/>
              </w:rPr>
            </w:pPr>
          </w:p>
        </w:tc>
      </w:tr>
      <w:tr w:rsidR="00504163" w:rsidRPr="00504163" w:rsidTr="0091009B">
        <w:trPr>
          <w:cantSplit/>
        </w:trPr>
        <w:tc>
          <w:tcPr>
            <w:tcW w:w="1683"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lastRenderedPageBreak/>
              <w:t>3808.94.20</w:t>
            </w:r>
          </w:p>
        </w:tc>
        <w:tc>
          <w:tcPr>
            <w:tcW w:w="3954"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xml:space="preserve"> - - -  Loại khác, dạng bình xịt</w:t>
            </w:r>
          </w:p>
        </w:tc>
        <w:tc>
          <w:tcPr>
            <w:tcW w:w="3786" w:type="dxa"/>
          </w:tcPr>
          <w:p w:rsidR="00B92903" w:rsidRPr="00504163" w:rsidRDefault="00B92903" w:rsidP="00024DDD">
            <w:pPr>
              <w:rPr>
                <w:rFonts w:cs="Times New Roman"/>
                <w:sz w:val="24"/>
                <w:szCs w:val="24"/>
              </w:rPr>
            </w:pPr>
            <w:r w:rsidRPr="00504163">
              <w:rPr>
                <w:rFonts w:cs="Times New Roman"/>
                <w:sz w:val="24"/>
                <w:szCs w:val="24"/>
              </w:rPr>
              <w:t>Chế phẩm diệt khuẩn đóng gói dạng bình xịt</w:t>
            </w:r>
          </w:p>
        </w:tc>
      </w:tr>
      <w:tr w:rsidR="00504163" w:rsidRPr="00504163" w:rsidTr="0091009B">
        <w:trPr>
          <w:cantSplit/>
        </w:trPr>
        <w:tc>
          <w:tcPr>
            <w:tcW w:w="1683"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3808.94.90</w:t>
            </w:r>
          </w:p>
        </w:tc>
        <w:tc>
          <w:tcPr>
            <w:tcW w:w="3954" w:type="dxa"/>
          </w:tcPr>
          <w:p w:rsidR="00B92903" w:rsidRPr="00504163" w:rsidRDefault="00B92903" w:rsidP="00024DDD">
            <w:pPr>
              <w:jc w:val="both"/>
              <w:rPr>
                <w:rFonts w:eastAsia="Times New Roman" w:cs="Times New Roman"/>
                <w:sz w:val="24"/>
                <w:szCs w:val="24"/>
                <w:lang w:eastAsia="en-AU"/>
              </w:rPr>
            </w:pPr>
            <w:r w:rsidRPr="00504163">
              <w:rPr>
                <w:rFonts w:eastAsia="Times New Roman" w:cs="Times New Roman"/>
                <w:sz w:val="24"/>
                <w:szCs w:val="24"/>
                <w:lang w:eastAsia="en-AU"/>
              </w:rPr>
              <w:t xml:space="preserve"> - - - Loại khác</w:t>
            </w:r>
          </w:p>
        </w:tc>
        <w:tc>
          <w:tcPr>
            <w:tcW w:w="3786" w:type="dxa"/>
          </w:tcPr>
          <w:p w:rsidR="001274EF" w:rsidRPr="00504163" w:rsidRDefault="00B92903" w:rsidP="00024DDD">
            <w:pPr>
              <w:rPr>
                <w:rFonts w:cs="Times New Roman"/>
                <w:sz w:val="24"/>
                <w:szCs w:val="24"/>
              </w:rPr>
            </w:pPr>
            <w:r w:rsidRPr="00504163">
              <w:rPr>
                <w:rFonts w:cs="Times New Roman"/>
                <w:sz w:val="24"/>
                <w:szCs w:val="24"/>
              </w:rPr>
              <w:t xml:space="preserve">Các chế phẩm diệt khuẩn loại khác, không đóng gói dạng bình xịt bao gồm: </w:t>
            </w:r>
          </w:p>
          <w:p w:rsidR="001274EF" w:rsidRPr="00504163" w:rsidRDefault="001274EF" w:rsidP="001274EF">
            <w:pPr>
              <w:rPr>
                <w:rFonts w:cs="Times New Roman"/>
                <w:sz w:val="24"/>
                <w:szCs w:val="24"/>
              </w:rPr>
            </w:pPr>
            <w:r w:rsidRPr="00504163">
              <w:rPr>
                <w:rFonts w:cs="Times New Roman"/>
                <w:sz w:val="24"/>
                <w:szCs w:val="24"/>
              </w:rPr>
              <w:t>- C</w:t>
            </w:r>
            <w:r w:rsidR="00B92903" w:rsidRPr="00504163">
              <w:rPr>
                <w:rFonts w:cs="Times New Roman"/>
                <w:sz w:val="24"/>
                <w:szCs w:val="24"/>
              </w:rPr>
              <w:t>hế phẩm rửa tay sát khuẩn (dùng với nước hoặc không dùng với nước)</w:t>
            </w:r>
            <w:r w:rsidR="00AC4D89" w:rsidRPr="00504163">
              <w:rPr>
                <w:rFonts w:cs="Times New Roman"/>
                <w:sz w:val="24"/>
                <w:szCs w:val="24"/>
              </w:rPr>
              <w:t>.</w:t>
            </w:r>
          </w:p>
          <w:p w:rsidR="00AC4D89" w:rsidRPr="00504163" w:rsidRDefault="001274EF" w:rsidP="00AC4D89">
            <w:pPr>
              <w:rPr>
                <w:rFonts w:cs="Times New Roman"/>
                <w:sz w:val="24"/>
                <w:szCs w:val="24"/>
              </w:rPr>
            </w:pPr>
            <w:r w:rsidRPr="00504163">
              <w:rPr>
                <w:rFonts w:cs="Times New Roman"/>
                <w:sz w:val="24"/>
                <w:szCs w:val="24"/>
              </w:rPr>
              <w:t xml:space="preserve">- </w:t>
            </w:r>
            <w:r w:rsidR="00AC4D89" w:rsidRPr="00504163">
              <w:rPr>
                <w:rFonts w:cs="Times New Roman"/>
                <w:sz w:val="24"/>
                <w:szCs w:val="24"/>
              </w:rPr>
              <w:t>C</w:t>
            </w:r>
            <w:r w:rsidR="00B92903" w:rsidRPr="00504163">
              <w:rPr>
                <w:rFonts w:cs="Times New Roman"/>
                <w:sz w:val="24"/>
                <w:szCs w:val="24"/>
              </w:rPr>
              <w:t>hế phẩm sát khuẩn da (không bao gồm các chế phẩm dùng để sát khuẩn vết thương hoặc niêm mạc)</w:t>
            </w:r>
            <w:r w:rsidR="00AC4D89" w:rsidRPr="00504163">
              <w:rPr>
                <w:rFonts w:cs="Times New Roman"/>
                <w:sz w:val="24"/>
                <w:szCs w:val="24"/>
              </w:rPr>
              <w:t>.</w:t>
            </w:r>
          </w:p>
          <w:p w:rsidR="00AC4D89" w:rsidRPr="00504163" w:rsidRDefault="00AC4D89" w:rsidP="00AC4D89">
            <w:pPr>
              <w:rPr>
                <w:rFonts w:cs="Times New Roman"/>
                <w:sz w:val="24"/>
                <w:szCs w:val="24"/>
              </w:rPr>
            </w:pPr>
            <w:r w:rsidRPr="00504163">
              <w:rPr>
                <w:rFonts w:cs="Times New Roman"/>
                <w:sz w:val="24"/>
                <w:szCs w:val="24"/>
              </w:rPr>
              <w:t>- C</w:t>
            </w:r>
            <w:r w:rsidR="00B92903" w:rsidRPr="00504163">
              <w:rPr>
                <w:rFonts w:cs="Times New Roman"/>
                <w:sz w:val="24"/>
                <w:szCs w:val="24"/>
              </w:rPr>
              <w:t xml:space="preserve">hế phẩm diệt khuẩn nước, chế phẩm diệt khuẩn để rửa hoa quả, chế phẩm diệt khuẩn dụng cụ, bề mặt trong gia dụng và y tế. </w:t>
            </w:r>
          </w:p>
          <w:p w:rsidR="00B92903" w:rsidRPr="00504163" w:rsidRDefault="00B92903" w:rsidP="00AC4D89">
            <w:pPr>
              <w:rPr>
                <w:rFonts w:cs="Times New Roman"/>
                <w:sz w:val="24"/>
                <w:szCs w:val="24"/>
              </w:rPr>
            </w:pPr>
            <w:r w:rsidRPr="00504163">
              <w:rPr>
                <w:rFonts w:cs="Times New Roman"/>
                <w:sz w:val="24"/>
                <w:szCs w:val="24"/>
              </w:rPr>
              <w:t>Các chế phẩm có chứa formaldehyde nhưng có thêm các hoạt chất diệt khuẩn khác không xếp vào nhóm này</w:t>
            </w:r>
          </w:p>
        </w:tc>
      </w:tr>
      <w:tr w:rsidR="00504163" w:rsidRPr="00504163" w:rsidTr="0091009B">
        <w:trPr>
          <w:cantSplit/>
        </w:trPr>
        <w:tc>
          <w:tcPr>
            <w:tcW w:w="1683" w:type="dxa"/>
          </w:tcPr>
          <w:p w:rsidR="00C172CD" w:rsidRPr="00B22EB9" w:rsidRDefault="00C172CD" w:rsidP="0091079D">
            <w:pPr>
              <w:jc w:val="both"/>
              <w:rPr>
                <w:rFonts w:cs="Times New Roman"/>
                <w:b/>
                <w:sz w:val="24"/>
                <w:szCs w:val="24"/>
              </w:rPr>
            </w:pPr>
            <w:r w:rsidRPr="00B22EB9">
              <w:rPr>
                <w:rFonts w:cs="Times New Roman"/>
                <w:b/>
                <w:sz w:val="24"/>
                <w:szCs w:val="24"/>
              </w:rPr>
              <w:t>3808.99</w:t>
            </w:r>
          </w:p>
        </w:tc>
        <w:tc>
          <w:tcPr>
            <w:tcW w:w="3954" w:type="dxa"/>
          </w:tcPr>
          <w:p w:rsidR="00C172CD" w:rsidRPr="00B22EB9" w:rsidRDefault="00C172CD" w:rsidP="0091079D">
            <w:pPr>
              <w:jc w:val="both"/>
              <w:rPr>
                <w:rFonts w:cs="Times New Roman"/>
                <w:b/>
                <w:sz w:val="24"/>
                <w:szCs w:val="24"/>
              </w:rPr>
            </w:pPr>
            <w:r w:rsidRPr="00B22EB9">
              <w:rPr>
                <w:rFonts w:cs="Times New Roman"/>
                <w:b/>
                <w:sz w:val="24"/>
                <w:szCs w:val="24"/>
              </w:rPr>
              <w:t>- - Loại khác:</w:t>
            </w:r>
          </w:p>
        </w:tc>
        <w:tc>
          <w:tcPr>
            <w:tcW w:w="3786" w:type="dxa"/>
          </w:tcPr>
          <w:p w:rsidR="00C172CD" w:rsidRPr="00504163" w:rsidRDefault="00C172CD" w:rsidP="00024DDD">
            <w:pPr>
              <w:rPr>
                <w:rFonts w:cs="Times New Roman"/>
                <w:b/>
                <w:sz w:val="24"/>
                <w:szCs w:val="24"/>
              </w:rPr>
            </w:pPr>
          </w:p>
        </w:tc>
      </w:tr>
      <w:tr w:rsidR="00504163" w:rsidRPr="00504163" w:rsidTr="0091009B">
        <w:trPr>
          <w:cantSplit/>
        </w:trPr>
        <w:tc>
          <w:tcPr>
            <w:tcW w:w="1683" w:type="dxa"/>
          </w:tcPr>
          <w:p w:rsidR="00C172CD" w:rsidRPr="00B22EB9" w:rsidRDefault="00C172CD" w:rsidP="0091079D">
            <w:pPr>
              <w:jc w:val="both"/>
              <w:rPr>
                <w:rFonts w:cs="Times New Roman"/>
                <w:sz w:val="24"/>
                <w:szCs w:val="24"/>
              </w:rPr>
            </w:pPr>
            <w:r w:rsidRPr="00B22EB9">
              <w:rPr>
                <w:rFonts w:cs="Times New Roman"/>
                <w:sz w:val="24"/>
                <w:szCs w:val="24"/>
              </w:rPr>
              <w:t>3808.99.90</w:t>
            </w:r>
          </w:p>
        </w:tc>
        <w:tc>
          <w:tcPr>
            <w:tcW w:w="3954" w:type="dxa"/>
          </w:tcPr>
          <w:p w:rsidR="00C172CD" w:rsidRPr="00B22EB9" w:rsidRDefault="00C172CD" w:rsidP="0091079D">
            <w:pPr>
              <w:jc w:val="both"/>
              <w:rPr>
                <w:rFonts w:cs="Times New Roman"/>
                <w:sz w:val="24"/>
                <w:szCs w:val="24"/>
              </w:rPr>
            </w:pPr>
            <w:r w:rsidRPr="00B22EB9">
              <w:rPr>
                <w:rFonts w:cs="Times New Roman"/>
                <w:sz w:val="24"/>
                <w:szCs w:val="24"/>
              </w:rPr>
              <w:t>- - - Loại khác</w:t>
            </w:r>
          </w:p>
        </w:tc>
        <w:tc>
          <w:tcPr>
            <w:tcW w:w="3786" w:type="dxa"/>
          </w:tcPr>
          <w:p w:rsidR="00C172CD" w:rsidRPr="00504163" w:rsidRDefault="00C172CD" w:rsidP="00504163">
            <w:pPr>
              <w:rPr>
                <w:rFonts w:cs="Times New Roman"/>
                <w:sz w:val="24"/>
                <w:szCs w:val="24"/>
              </w:rPr>
            </w:pPr>
            <w:r w:rsidRPr="00504163">
              <w:rPr>
                <w:rFonts w:cs="Times New Roman"/>
                <w:sz w:val="24"/>
                <w:szCs w:val="24"/>
              </w:rPr>
              <w:t xml:space="preserve">Các chất </w:t>
            </w:r>
            <w:r w:rsidR="00504163" w:rsidRPr="00504163">
              <w:rPr>
                <w:rFonts w:cs="Times New Roman"/>
                <w:sz w:val="24"/>
                <w:szCs w:val="24"/>
              </w:rPr>
              <w:t xml:space="preserve">sử dụng trong chế phẩm trừ côn trùng </w:t>
            </w:r>
            <w:r w:rsidRPr="00504163">
              <w:rPr>
                <w:rFonts w:cs="Times New Roman"/>
                <w:sz w:val="24"/>
                <w:szCs w:val="24"/>
              </w:rPr>
              <w:t>để tăng hoạt tính của hóa chất diệt côn trùng trong chế phẩm</w:t>
            </w:r>
            <w:r w:rsidR="00921D49">
              <w:rPr>
                <w:rFonts w:cs="Times New Roman"/>
                <w:sz w:val="24"/>
                <w:szCs w:val="24"/>
              </w:rPr>
              <w:t xml:space="preserve"> diệt côn trùng, diệt khuẩn dùng trong gia dụng và y tế</w:t>
            </w:r>
            <w:r w:rsidRPr="00504163">
              <w:rPr>
                <w:rFonts w:cs="Times New Roman"/>
                <w:sz w:val="24"/>
                <w:szCs w:val="24"/>
              </w:rPr>
              <w:t>, bao gồm cả piperonyl butoxide</w:t>
            </w:r>
          </w:p>
        </w:tc>
      </w:tr>
    </w:tbl>
    <w:p w:rsidR="005D18F1" w:rsidRDefault="005D18F1"/>
    <w:p w:rsidR="005715CA" w:rsidRDefault="005715CA">
      <w:bookmarkStart w:id="0" w:name="_GoBack"/>
      <w:bookmarkEnd w:id="0"/>
    </w:p>
    <w:p w:rsidR="005715CA" w:rsidRDefault="005715CA"/>
    <w:sectPr w:rsidR="005715CA" w:rsidSect="0091009B">
      <w:footerReference w:type="default" r:id="rId7"/>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F2" w:rsidRDefault="002C19F2" w:rsidP="00024DDD">
      <w:pPr>
        <w:spacing w:line="240" w:lineRule="auto"/>
      </w:pPr>
      <w:r>
        <w:separator/>
      </w:r>
    </w:p>
  </w:endnote>
  <w:endnote w:type="continuationSeparator" w:id="0">
    <w:p w:rsidR="002C19F2" w:rsidRDefault="002C19F2" w:rsidP="00024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0196"/>
      <w:docPartObj>
        <w:docPartGallery w:val="Page Numbers (Bottom of Page)"/>
        <w:docPartUnique/>
      </w:docPartObj>
    </w:sdtPr>
    <w:sdtEndPr>
      <w:rPr>
        <w:noProof/>
        <w:sz w:val="24"/>
        <w:szCs w:val="24"/>
      </w:rPr>
    </w:sdtEndPr>
    <w:sdtContent>
      <w:p w:rsidR="00024DDD" w:rsidRPr="00024DDD" w:rsidRDefault="00024DDD">
        <w:pPr>
          <w:pStyle w:val="Footer"/>
          <w:jc w:val="center"/>
          <w:rPr>
            <w:sz w:val="24"/>
            <w:szCs w:val="24"/>
          </w:rPr>
        </w:pPr>
        <w:r w:rsidRPr="00024DDD">
          <w:rPr>
            <w:sz w:val="24"/>
            <w:szCs w:val="24"/>
          </w:rPr>
          <w:fldChar w:fldCharType="begin"/>
        </w:r>
        <w:r w:rsidRPr="00024DDD">
          <w:rPr>
            <w:sz w:val="24"/>
            <w:szCs w:val="24"/>
          </w:rPr>
          <w:instrText xml:space="preserve"> PAGE   \* MERGEFORMAT </w:instrText>
        </w:r>
        <w:r w:rsidRPr="00024DDD">
          <w:rPr>
            <w:sz w:val="24"/>
            <w:szCs w:val="24"/>
          </w:rPr>
          <w:fldChar w:fldCharType="separate"/>
        </w:r>
        <w:r w:rsidR="0091009B">
          <w:rPr>
            <w:noProof/>
            <w:sz w:val="24"/>
            <w:szCs w:val="24"/>
          </w:rPr>
          <w:t>2</w:t>
        </w:r>
        <w:r w:rsidRPr="00024DDD">
          <w:rPr>
            <w:noProof/>
            <w:sz w:val="24"/>
            <w:szCs w:val="24"/>
          </w:rPr>
          <w:fldChar w:fldCharType="end"/>
        </w:r>
      </w:p>
    </w:sdtContent>
  </w:sdt>
  <w:p w:rsidR="00024DDD" w:rsidRDefault="00024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F2" w:rsidRDefault="002C19F2" w:rsidP="00024DDD">
      <w:pPr>
        <w:spacing w:line="240" w:lineRule="auto"/>
      </w:pPr>
      <w:r>
        <w:separator/>
      </w:r>
    </w:p>
  </w:footnote>
  <w:footnote w:type="continuationSeparator" w:id="0">
    <w:p w:rsidR="002C19F2" w:rsidRDefault="002C19F2" w:rsidP="00024D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F6"/>
    <w:rsid w:val="00001305"/>
    <w:rsid w:val="0000248E"/>
    <w:rsid w:val="00003319"/>
    <w:rsid w:val="00003334"/>
    <w:rsid w:val="00003AED"/>
    <w:rsid w:val="00003C2C"/>
    <w:rsid w:val="00003E42"/>
    <w:rsid w:val="00006888"/>
    <w:rsid w:val="00007023"/>
    <w:rsid w:val="000107FF"/>
    <w:rsid w:val="000134C8"/>
    <w:rsid w:val="00013580"/>
    <w:rsid w:val="0001431D"/>
    <w:rsid w:val="00014CD3"/>
    <w:rsid w:val="000151D6"/>
    <w:rsid w:val="00015EB3"/>
    <w:rsid w:val="00016FB8"/>
    <w:rsid w:val="000173C5"/>
    <w:rsid w:val="00017A77"/>
    <w:rsid w:val="00020E82"/>
    <w:rsid w:val="00020FE0"/>
    <w:rsid w:val="000210DB"/>
    <w:rsid w:val="00021E59"/>
    <w:rsid w:val="000224DE"/>
    <w:rsid w:val="00022E69"/>
    <w:rsid w:val="00024DDD"/>
    <w:rsid w:val="0002523B"/>
    <w:rsid w:val="000264EC"/>
    <w:rsid w:val="00030693"/>
    <w:rsid w:val="00031733"/>
    <w:rsid w:val="000318B5"/>
    <w:rsid w:val="000322C8"/>
    <w:rsid w:val="00032DFC"/>
    <w:rsid w:val="00033CFA"/>
    <w:rsid w:val="000346E2"/>
    <w:rsid w:val="00036112"/>
    <w:rsid w:val="00040ABA"/>
    <w:rsid w:val="00043F01"/>
    <w:rsid w:val="00045EC2"/>
    <w:rsid w:val="0004602A"/>
    <w:rsid w:val="00047847"/>
    <w:rsid w:val="000508F0"/>
    <w:rsid w:val="00052DB8"/>
    <w:rsid w:val="00054B10"/>
    <w:rsid w:val="000551B1"/>
    <w:rsid w:val="00056F58"/>
    <w:rsid w:val="0005788D"/>
    <w:rsid w:val="00057AE6"/>
    <w:rsid w:val="00063CEA"/>
    <w:rsid w:val="00067597"/>
    <w:rsid w:val="00067C4F"/>
    <w:rsid w:val="00070D4E"/>
    <w:rsid w:val="00070FAB"/>
    <w:rsid w:val="000713A2"/>
    <w:rsid w:val="00073A40"/>
    <w:rsid w:val="000747A6"/>
    <w:rsid w:val="000755B2"/>
    <w:rsid w:val="00075EB5"/>
    <w:rsid w:val="000763A8"/>
    <w:rsid w:val="000811A0"/>
    <w:rsid w:val="00081EC4"/>
    <w:rsid w:val="000822AC"/>
    <w:rsid w:val="00082707"/>
    <w:rsid w:val="00082913"/>
    <w:rsid w:val="00083B00"/>
    <w:rsid w:val="00083B52"/>
    <w:rsid w:val="00084484"/>
    <w:rsid w:val="00084667"/>
    <w:rsid w:val="00085101"/>
    <w:rsid w:val="0008611A"/>
    <w:rsid w:val="00086DD5"/>
    <w:rsid w:val="00087120"/>
    <w:rsid w:val="000873BE"/>
    <w:rsid w:val="00087A37"/>
    <w:rsid w:val="00090720"/>
    <w:rsid w:val="00092FA5"/>
    <w:rsid w:val="00094346"/>
    <w:rsid w:val="0009483E"/>
    <w:rsid w:val="00095787"/>
    <w:rsid w:val="00095F99"/>
    <w:rsid w:val="00097563"/>
    <w:rsid w:val="000A1991"/>
    <w:rsid w:val="000A3A6D"/>
    <w:rsid w:val="000A65A9"/>
    <w:rsid w:val="000A7DEA"/>
    <w:rsid w:val="000A7ED2"/>
    <w:rsid w:val="000B1B22"/>
    <w:rsid w:val="000B2415"/>
    <w:rsid w:val="000B2AEB"/>
    <w:rsid w:val="000B377F"/>
    <w:rsid w:val="000B4084"/>
    <w:rsid w:val="000B6500"/>
    <w:rsid w:val="000B7F4D"/>
    <w:rsid w:val="000C14E5"/>
    <w:rsid w:val="000C20E7"/>
    <w:rsid w:val="000C24B2"/>
    <w:rsid w:val="000C2FA1"/>
    <w:rsid w:val="000C32F1"/>
    <w:rsid w:val="000C3548"/>
    <w:rsid w:val="000C3681"/>
    <w:rsid w:val="000C5647"/>
    <w:rsid w:val="000C56D0"/>
    <w:rsid w:val="000C5C3F"/>
    <w:rsid w:val="000C5E77"/>
    <w:rsid w:val="000C6457"/>
    <w:rsid w:val="000C6686"/>
    <w:rsid w:val="000C68AB"/>
    <w:rsid w:val="000C68D8"/>
    <w:rsid w:val="000C7B13"/>
    <w:rsid w:val="000C7F45"/>
    <w:rsid w:val="000C7F8F"/>
    <w:rsid w:val="000D12D5"/>
    <w:rsid w:val="000D145A"/>
    <w:rsid w:val="000D21B5"/>
    <w:rsid w:val="000D6028"/>
    <w:rsid w:val="000D6A1C"/>
    <w:rsid w:val="000D7C56"/>
    <w:rsid w:val="000E0137"/>
    <w:rsid w:val="000E09CE"/>
    <w:rsid w:val="000E1E26"/>
    <w:rsid w:val="000E5E4F"/>
    <w:rsid w:val="000E5EBE"/>
    <w:rsid w:val="000E6670"/>
    <w:rsid w:val="000E6A28"/>
    <w:rsid w:val="000E6E7F"/>
    <w:rsid w:val="000F15A6"/>
    <w:rsid w:val="000F1676"/>
    <w:rsid w:val="000F22AB"/>
    <w:rsid w:val="000F2433"/>
    <w:rsid w:val="000F2DFB"/>
    <w:rsid w:val="000F35C5"/>
    <w:rsid w:val="000F5B52"/>
    <w:rsid w:val="000F5BEE"/>
    <w:rsid w:val="000F65D7"/>
    <w:rsid w:val="001006FB"/>
    <w:rsid w:val="001015B0"/>
    <w:rsid w:val="00102C6A"/>
    <w:rsid w:val="001039A6"/>
    <w:rsid w:val="00104670"/>
    <w:rsid w:val="001058E0"/>
    <w:rsid w:val="00105DCF"/>
    <w:rsid w:val="0010627F"/>
    <w:rsid w:val="00106B80"/>
    <w:rsid w:val="00106C26"/>
    <w:rsid w:val="001133C0"/>
    <w:rsid w:val="001137FA"/>
    <w:rsid w:val="00116DED"/>
    <w:rsid w:val="00117723"/>
    <w:rsid w:val="00117BBE"/>
    <w:rsid w:val="00117DA2"/>
    <w:rsid w:val="00121E82"/>
    <w:rsid w:val="00122A86"/>
    <w:rsid w:val="00122DA9"/>
    <w:rsid w:val="001233FD"/>
    <w:rsid w:val="00123437"/>
    <w:rsid w:val="00124AB9"/>
    <w:rsid w:val="00124B4E"/>
    <w:rsid w:val="001252CC"/>
    <w:rsid w:val="001274EF"/>
    <w:rsid w:val="0012775C"/>
    <w:rsid w:val="001301A9"/>
    <w:rsid w:val="00132753"/>
    <w:rsid w:val="00132ED7"/>
    <w:rsid w:val="0013402F"/>
    <w:rsid w:val="0013729A"/>
    <w:rsid w:val="00140A19"/>
    <w:rsid w:val="00140A21"/>
    <w:rsid w:val="001418B5"/>
    <w:rsid w:val="00141B02"/>
    <w:rsid w:val="00141FFC"/>
    <w:rsid w:val="00142EA5"/>
    <w:rsid w:val="00143443"/>
    <w:rsid w:val="00143D55"/>
    <w:rsid w:val="00143D60"/>
    <w:rsid w:val="001503E9"/>
    <w:rsid w:val="001508B3"/>
    <w:rsid w:val="00150F74"/>
    <w:rsid w:val="00150FA6"/>
    <w:rsid w:val="0015193E"/>
    <w:rsid w:val="00152031"/>
    <w:rsid w:val="001525EF"/>
    <w:rsid w:val="001532CB"/>
    <w:rsid w:val="00155544"/>
    <w:rsid w:val="0015585A"/>
    <w:rsid w:val="001566E1"/>
    <w:rsid w:val="00156DE1"/>
    <w:rsid w:val="001576CB"/>
    <w:rsid w:val="00157A4C"/>
    <w:rsid w:val="00157F0B"/>
    <w:rsid w:val="001608EE"/>
    <w:rsid w:val="00160BE1"/>
    <w:rsid w:val="001620BE"/>
    <w:rsid w:val="00162746"/>
    <w:rsid w:val="00162961"/>
    <w:rsid w:val="00162F5C"/>
    <w:rsid w:val="0016531D"/>
    <w:rsid w:val="00166E76"/>
    <w:rsid w:val="00167397"/>
    <w:rsid w:val="001706A9"/>
    <w:rsid w:val="0017169A"/>
    <w:rsid w:val="001719EC"/>
    <w:rsid w:val="00172E16"/>
    <w:rsid w:val="0017304B"/>
    <w:rsid w:val="00175CCE"/>
    <w:rsid w:val="00175CEB"/>
    <w:rsid w:val="0017607C"/>
    <w:rsid w:val="00176AC7"/>
    <w:rsid w:val="00177FFC"/>
    <w:rsid w:val="001808B3"/>
    <w:rsid w:val="001815CF"/>
    <w:rsid w:val="00182256"/>
    <w:rsid w:val="00183154"/>
    <w:rsid w:val="001834F0"/>
    <w:rsid w:val="00183EF5"/>
    <w:rsid w:val="0018662D"/>
    <w:rsid w:val="001869E7"/>
    <w:rsid w:val="00187F19"/>
    <w:rsid w:val="00190059"/>
    <w:rsid w:val="0019040E"/>
    <w:rsid w:val="00190919"/>
    <w:rsid w:val="001913B2"/>
    <w:rsid w:val="001918AC"/>
    <w:rsid w:val="00193EC3"/>
    <w:rsid w:val="001942E4"/>
    <w:rsid w:val="00195266"/>
    <w:rsid w:val="00196703"/>
    <w:rsid w:val="001A01DC"/>
    <w:rsid w:val="001A03EF"/>
    <w:rsid w:val="001A1E2C"/>
    <w:rsid w:val="001A2546"/>
    <w:rsid w:val="001A26FA"/>
    <w:rsid w:val="001A28F9"/>
    <w:rsid w:val="001A296B"/>
    <w:rsid w:val="001A3B4A"/>
    <w:rsid w:val="001A4051"/>
    <w:rsid w:val="001A40AB"/>
    <w:rsid w:val="001A4145"/>
    <w:rsid w:val="001A436D"/>
    <w:rsid w:val="001A4645"/>
    <w:rsid w:val="001A5EE8"/>
    <w:rsid w:val="001A714E"/>
    <w:rsid w:val="001B24A1"/>
    <w:rsid w:val="001B3117"/>
    <w:rsid w:val="001B43B7"/>
    <w:rsid w:val="001B43FB"/>
    <w:rsid w:val="001B4C3B"/>
    <w:rsid w:val="001B671D"/>
    <w:rsid w:val="001B79B8"/>
    <w:rsid w:val="001B7F5F"/>
    <w:rsid w:val="001C5113"/>
    <w:rsid w:val="001C555E"/>
    <w:rsid w:val="001C65EB"/>
    <w:rsid w:val="001D3A09"/>
    <w:rsid w:val="001D46BD"/>
    <w:rsid w:val="001D4801"/>
    <w:rsid w:val="001D4982"/>
    <w:rsid w:val="001D4E97"/>
    <w:rsid w:val="001D5467"/>
    <w:rsid w:val="001D556D"/>
    <w:rsid w:val="001D6159"/>
    <w:rsid w:val="001D69F6"/>
    <w:rsid w:val="001D6D3C"/>
    <w:rsid w:val="001D6EDE"/>
    <w:rsid w:val="001D7166"/>
    <w:rsid w:val="001D7797"/>
    <w:rsid w:val="001E244B"/>
    <w:rsid w:val="001E47EC"/>
    <w:rsid w:val="001E4FDF"/>
    <w:rsid w:val="001E565C"/>
    <w:rsid w:val="001E5977"/>
    <w:rsid w:val="001E5DAB"/>
    <w:rsid w:val="001E6438"/>
    <w:rsid w:val="001E6CA4"/>
    <w:rsid w:val="001F0413"/>
    <w:rsid w:val="001F0FE2"/>
    <w:rsid w:val="001F21AD"/>
    <w:rsid w:val="001F3237"/>
    <w:rsid w:val="001F359A"/>
    <w:rsid w:val="001F42CB"/>
    <w:rsid w:val="001F4EDA"/>
    <w:rsid w:val="001F5A8F"/>
    <w:rsid w:val="00200084"/>
    <w:rsid w:val="00201642"/>
    <w:rsid w:val="00201E13"/>
    <w:rsid w:val="0020454E"/>
    <w:rsid w:val="00204816"/>
    <w:rsid w:val="00204ACF"/>
    <w:rsid w:val="002060E6"/>
    <w:rsid w:val="002066C7"/>
    <w:rsid w:val="00207507"/>
    <w:rsid w:val="00207ACB"/>
    <w:rsid w:val="00207ADB"/>
    <w:rsid w:val="00212356"/>
    <w:rsid w:val="0021759E"/>
    <w:rsid w:val="00220C68"/>
    <w:rsid w:val="00220DBB"/>
    <w:rsid w:val="0022124D"/>
    <w:rsid w:val="0022139D"/>
    <w:rsid w:val="00221BC5"/>
    <w:rsid w:val="00221E66"/>
    <w:rsid w:val="00224900"/>
    <w:rsid w:val="00224F5A"/>
    <w:rsid w:val="00225279"/>
    <w:rsid w:val="002264F4"/>
    <w:rsid w:val="00227AAF"/>
    <w:rsid w:val="002310A7"/>
    <w:rsid w:val="00231E64"/>
    <w:rsid w:val="00231F98"/>
    <w:rsid w:val="00232A75"/>
    <w:rsid w:val="00232A9A"/>
    <w:rsid w:val="00234587"/>
    <w:rsid w:val="002345F6"/>
    <w:rsid w:val="0023477B"/>
    <w:rsid w:val="002348AA"/>
    <w:rsid w:val="00236084"/>
    <w:rsid w:val="00236A94"/>
    <w:rsid w:val="00237350"/>
    <w:rsid w:val="002421F2"/>
    <w:rsid w:val="002439FC"/>
    <w:rsid w:val="00244449"/>
    <w:rsid w:val="002452A8"/>
    <w:rsid w:val="00245A22"/>
    <w:rsid w:val="002464E4"/>
    <w:rsid w:val="00250306"/>
    <w:rsid w:val="002508FE"/>
    <w:rsid w:val="00251D8F"/>
    <w:rsid w:val="002558ED"/>
    <w:rsid w:val="00256D6C"/>
    <w:rsid w:val="00256E13"/>
    <w:rsid w:val="0025773B"/>
    <w:rsid w:val="00257E66"/>
    <w:rsid w:val="00264062"/>
    <w:rsid w:val="00266519"/>
    <w:rsid w:val="00266825"/>
    <w:rsid w:val="0026744E"/>
    <w:rsid w:val="00271A75"/>
    <w:rsid w:val="0027281A"/>
    <w:rsid w:val="00274740"/>
    <w:rsid w:val="00276B2F"/>
    <w:rsid w:val="002776AE"/>
    <w:rsid w:val="002801AF"/>
    <w:rsid w:val="0028041E"/>
    <w:rsid w:val="00280675"/>
    <w:rsid w:val="00282196"/>
    <w:rsid w:val="00282705"/>
    <w:rsid w:val="00283903"/>
    <w:rsid w:val="00284565"/>
    <w:rsid w:val="002845BE"/>
    <w:rsid w:val="00287362"/>
    <w:rsid w:val="00287BC8"/>
    <w:rsid w:val="002905EC"/>
    <w:rsid w:val="002922D0"/>
    <w:rsid w:val="0029270B"/>
    <w:rsid w:val="00294216"/>
    <w:rsid w:val="00294AE5"/>
    <w:rsid w:val="00295965"/>
    <w:rsid w:val="002A0553"/>
    <w:rsid w:val="002A2D29"/>
    <w:rsid w:val="002A36B0"/>
    <w:rsid w:val="002A4485"/>
    <w:rsid w:val="002A52DF"/>
    <w:rsid w:val="002A7B92"/>
    <w:rsid w:val="002A7F8F"/>
    <w:rsid w:val="002B0FD3"/>
    <w:rsid w:val="002B10E1"/>
    <w:rsid w:val="002B1436"/>
    <w:rsid w:val="002B3584"/>
    <w:rsid w:val="002B3A14"/>
    <w:rsid w:val="002B4008"/>
    <w:rsid w:val="002B496A"/>
    <w:rsid w:val="002B694A"/>
    <w:rsid w:val="002B6AE9"/>
    <w:rsid w:val="002B7B6E"/>
    <w:rsid w:val="002B7C35"/>
    <w:rsid w:val="002C03DC"/>
    <w:rsid w:val="002C1953"/>
    <w:rsid w:val="002C19F2"/>
    <w:rsid w:val="002C1F53"/>
    <w:rsid w:val="002C3C23"/>
    <w:rsid w:val="002C487F"/>
    <w:rsid w:val="002D137A"/>
    <w:rsid w:val="002D1A80"/>
    <w:rsid w:val="002D3DD1"/>
    <w:rsid w:val="002D4395"/>
    <w:rsid w:val="002D44F5"/>
    <w:rsid w:val="002D606E"/>
    <w:rsid w:val="002D7BC5"/>
    <w:rsid w:val="002E02FC"/>
    <w:rsid w:val="002E06A5"/>
    <w:rsid w:val="002E3424"/>
    <w:rsid w:val="002E6A1F"/>
    <w:rsid w:val="002E7244"/>
    <w:rsid w:val="002F080A"/>
    <w:rsid w:val="002F16EE"/>
    <w:rsid w:val="002F1CEA"/>
    <w:rsid w:val="002F2366"/>
    <w:rsid w:val="002F48A5"/>
    <w:rsid w:val="002F4F30"/>
    <w:rsid w:val="002F5263"/>
    <w:rsid w:val="002F68A6"/>
    <w:rsid w:val="002F6B02"/>
    <w:rsid w:val="0030071E"/>
    <w:rsid w:val="00301633"/>
    <w:rsid w:val="003063AB"/>
    <w:rsid w:val="0030793A"/>
    <w:rsid w:val="003109C0"/>
    <w:rsid w:val="0031347D"/>
    <w:rsid w:val="003144A5"/>
    <w:rsid w:val="0031467D"/>
    <w:rsid w:val="00316F98"/>
    <w:rsid w:val="00320834"/>
    <w:rsid w:val="00320B58"/>
    <w:rsid w:val="00324B19"/>
    <w:rsid w:val="00324CA3"/>
    <w:rsid w:val="00326E91"/>
    <w:rsid w:val="00326F0E"/>
    <w:rsid w:val="00327CDD"/>
    <w:rsid w:val="0033099F"/>
    <w:rsid w:val="003319A1"/>
    <w:rsid w:val="00331BA6"/>
    <w:rsid w:val="00340518"/>
    <w:rsid w:val="00341F4C"/>
    <w:rsid w:val="00342801"/>
    <w:rsid w:val="003435A5"/>
    <w:rsid w:val="00343A7C"/>
    <w:rsid w:val="00343BF0"/>
    <w:rsid w:val="003445EB"/>
    <w:rsid w:val="003446E9"/>
    <w:rsid w:val="00346230"/>
    <w:rsid w:val="0034644A"/>
    <w:rsid w:val="00346774"/>
    <w:rsid w:val="00346D56"/>
    <w:rsid w:val="003473A3"/>
    <w:rsid w:val="0035024E"/>
    <w:rsid w:val="00350B8E"/>
    <w:rsid w:val="00350CD0"/>
    <w:rsid w:val="003519B6"/>
    <w:rsid w:val="00352176"/>
    <w:rsid w:val="003523E0"/>
    <w:rsid w:val="0035473C"/>
    <w:rsid w:val="00356105"/>
    <w:rsid w:val="003576E4"/>
    <w:rsid w:val="00360045"/>
    <w:rsid w:val="003602D8"/>
    <w:rsid w:val="0036154F"/>
    <w:rsid w:val="003615D4"/>
    <w:rsid w:val="00361B40"/>
    <w:rsid w:val="00361BED"/>
    <w:rsid w:val="00361E17"/>
    <w:rsid w:val="00363218"/>
    <w:rsid w:val="00364CED"/>
    <w:rsid w:val="00365403"/>
    <w:rsid w:val="00365E8C"/>
    <w:rsid w:val="0036619C"/>
    <w:rsid w:val="0036774D"/>
    <w:rsid w:val="00370985"/>
    <w:rsid w:val="003712CD"/>
    <w:rsid w:val="00372326"/>
    <w:rsid w:val="003725DB"/>
    <w:rsid w:val="00372BCE"/>
    <w:rsid w:val="003739C1"/>
    <w:rsid w:val="003741BE"/>
    <w:rsid w:val="003807C5"/>
    <w:rsid w:val="00381189"/>
    <w:rsid w:val="003817AD"/>
    <w:rsid w:val="00382697"/>
    <w:rsid w:val="00383CF0"/>
    <w:rsid w:val="003845E3"/>
    <w:rsid w:val="00386308"/>
    <w:rsid w:val="00387259"/>
    <w:rsid w:val="003878C7"/>
    <w:rsid w:val="0039384C"/>
    <w:rsid w:val="00394EE8"/>
    <w:rsid w:val="00395670"/>
    <w:rsid w:val="00395D79"/>
    <w:rsid w:val="003966EE"/>
    <w:rsid w:val="00396757"/>
    <w:rsid w:val="003A18F7"/>
    <w:rsid w:val="003A22C0"/>
    <w:rsid w:val="003A2E25"/>
    <w:rsid w:val="003A3B72"/>
    <w:rsid w:val="003A5656"/>
    <w:rsid w:val="003A5AFC"/>
    <w:rsid w:val="003A7271"/>
    <w:rsid w:val="003A7798"/>
    <w:rsid w:val="003A77AF"/>
    <w:rsid w:val="003B067A"/>
    <w:rsid w:val="003B15C5"/>
    <w:rsid w:val="003B1FAA"/>
    <w:rsid w:val="003B2CAA"/>
    <w:rsid w:val="003B61B6"/>
    <w:rsid w:val="003B733A"/>
    <w:rsid w:val="003B7C70"/>
    <w:rsid w:val="003C1734"/>
    <w:rsid w:val="003C1A65"/>
    <w:rsid w:val="003C2B77"/>
    <w:rsid w:val="003C3036"/>
    <w:rsid w:val="003C3CCF"/>
    <w:rsid w:val="003C4272"/>
    <w:rsid w:val="003C4F03"/>
    <w:rsid w:val="003C5283"/>
    <w:rsid w:val="003C560B"/>
    <w:rsid w:val="003D1565"/>
    <w:rsid w:val="003D2439"/>
    <w:rsid w:val="003D2536"/>
    <w:rsid w:val="003D3285"/>
    <w:rsid w:val="003D58A5"/>
    <w:rsid w:val="003D7091"/>
    <w:rsid w:val="003E3670"/>
    <w:rsid w:val="003E435D"/>
    <w:rsid w:val="003E4EDF"/>
    <w:rsid w:val="003F0A2D"/>
    <w:rsid w:val="003F1B8E"/>
    <w:rsid w:val="003F2973"/>
    <w:rsid w:val="003F2C64"/>
    <w:rsid w:val="003F3374"/>
    <w:rsid w:val="003F4B76"/>
    <w:rsid w:val="003F5205"/>
    <w:rsid w:val="0040069E"/>
    <w:rsid w:val="004013BA"/>
    <w:rsid w:val="004017BE"/>
    <w:rsid w:val="004018D1"/>
    <w:rsid w:val="00401DC8"/>
    <w:rsid w:val="0040380B"/>
    <w:rsid w:val="0040389D"/>
    <w:rsid w:val="00403CC8"/>
    <w:rsid w:val="00404DF9"/>
    <w:rsid w:val="00405E17"/>
    <w:rsid w:val="0040708C"/>
    <w:rsid w:val="00411602"/>
    <w:rsid w:val="004119E7"/>
    <w:rsid w:val="004125CE"/>
    <w:rsid w:val="00413157"/>
    <w:rsid w:val="00414AEF"/>
    <w:rsid w:val="00414E9D"/>
    <w:rsid w:val="00420193"/>
    <w:rsid w:val="00420626"/>
    <w:rsid w:val="00420BD4"/>
    <w:rsid w:val="00420E48"/>
    <w:rsid w:val="00420EE1"/>
    <w:rsid w:val="0042156F"/>
    <w:rsid w:val="00422014"/>
    <w:rsid w:val="004224C9"/>
    <w:rsid w:val="00422C6C"/>
    <w:rsid w:val="00424DD2"/>
    <w:rsid w:val="004250E2"/>
    <w:rsid w:val="00425A36"/>
    <w:rsid w:val="00426570"/>
    <w:rsid w:val="00426B79"/>
    <w:rsid w:val="00426E01"/>
    <w:rsid w:val="004274E6"/>
    <w:rsid w:val="00427CE5"/>
    <w:rsid w:val="00427FE7"/>
    <w:rsid w:val="00430615"/>
    <w:rsid w:val="00430740"/>
    <w:rsid w:val="00432002"/>
    <w:rsid w:val="004335B3"/>
    <w:rsid w:val="00434197"/>
    <w:rsid w:val="00434B23"/>
    <w:rsid w:val="00435485"/>
    <w:rsid w:val="00435D35"/>
    <w:rsid w:val="00437BE5"/>
    <w:rsid w:val="00437C0B"/>
    <w:rsid w:val="00442009"/>
    <w:rsid w:val="00446219"/>
    <w:rsid w:val="004466E4"/>
    <w:rsid w:val="00447BD2"/>
    <w:rsid w:val="0045085D"/>
    <w:rsid w:val="00450C8B"/>
    <w:rsid w:val="004520F0"/>
    <w:rsid w:val="004527A9"/>
    <w:rsid w:val="00452C9D"/>
    <w:rsid w:val="004530FF"/>
    <w:rsid w:val="00453467"/>
    <w:rsid w:val="00453521"/>
    <w:rsid w:val="00455B2E"/>
    <w:rsid w:val="00455CD9"/>
    <w:rsid w:val="004565E0"/>
    <w:rsid w:val="0045701C"/>
    <w:rsid w:val="0046280A"/>
    <w:rsid w:val="00462838"/>
    <w:rsid w:val="0046293F"/>
    <w:rsid w:val="00462AB6"/>
    <w:rsid w:val="00462FD5"/>
    <w:rsid w:val="004646B1"/>
    <w:rsid w:val="0046575A"/>
    <w:rsid w:val="0046649B"/>
    <w:rsid w:val="0047012D"/>
    <w:rsid w:val="004706DC"/>
    <w:rsid w:val="0047464D"/>
    <w:rsid w:val="00474CC5"/>
    <w:rsid w:val="00474EE2"/>
    <w:rsid w:val="00475E53"/>
    <w:rsid w:val="00476CB7"/>
    <w:rsid w:val="00477238"/>
    <w:rsid w:val="004776D7"/>
    <w:rsid w:val="0047778E"/>
    <w:rsid w:val="0048027C"/>
    <w:rsid w:val="00481697"/>
    <w:rsid w:val="00483A54"/>
    <w:rsid w:val="00485C05"/>
    <w:rsid w:val="004869C9"/>
    <w:rsid w:val="00490CEE"/>
    <w:rsid w:val="00491558"/>
    <w:rsid w:val="00491A96"/>
    <w:rsid w:val="004936B3"/>
    <w:rsid w:val="00494161"/>
    <w:rsid w:val="004943D8"/>
    <w:rsid w:val="0049455C"/>
    <w:rsid w:val="00494723"/>
    <w:rsid w:val="0049576E"/>
    <w:rsid w:val="0049580D"/>
    <w:rsid w:val="00495A47"/>
    <w:rsid w:val="00495AE1"/>
    <w:rsid w:val="00495E11"/>
    <w:rsid w:val="00496034"/>
    <w:rsid w:val="004A09ED"/>
    <w:rsid w:val="004A33F1"/>
    <w:rsid w:val="004A5423"/>
    <w:rsid w:val="004B038A"/>
    <w:rsid w:val="004B32FC"/>
    <w:rsid w:val="004B62CC"/>
    <w:rsid w:val="004B7477"/>
    <w:rsid w:val="004C001E"/>
    <w:rsid w:val="004C00CB"/>
    <w:rsid w:val="004C0CEF"/>
    <w:rsid w:val="004C32C9"/>
    <w:rsid w:val="004C4826"/>
    <w:rsid w:val="004C4AA0"/>
    <w:rsid w:val="004C54DA"/>
    <w:rsid w:val="004C579A"/>
    <w:rsid w:val="004C5856"/>
    <w:rsid w:val="004C5B0D"/>
    <w:rsid w:val="004C609A"/>
    <w:rsid w:val="004C6666"/>
    <w:rsid w:val="004C74A2"/>
    <w:rsid w:val="004D0DEF"/>
    <w:rsid w:val="004D0F30"/>
    <w:rsid w:val="004D1940"/>
    <w:rsid w:val="004D285E"/>
    <w:rsid w:val="004D3A98"/>
    <w:rsid w:val="004D57AE"/>
    <w:rsid w:val="004D658F"/>
    <w:rsid w:val="004D7E70"/>
    <w:rsid w:val="004E133D"/>
    <w:rsid w:val="004E1AF8"/>
    <w:rsid w:val="004E1EA9"/>
    <w:rsid w:val="004E21AB"/>
    <w:rsid w:val="004E52FD"/>
    <w:rsid w:val="004E570F"/>
    <w:rsid w:val="004E7370"/>
    <w:rsid w:val="004F16AE"/>
    <w:rsid w:val="004F2B7C"/>
    <w:rsid w:val="004F314E"/>
    <w:rsid w:val="004F3D75"/>
    <w:rsid w:val="004F4766"/>
    <w:rsid w:val="004F648D"/>
    <w:rsid w:val="00501281"/>
    <w:rsid w:val="00501932"/>
    <w:rsid w:val="00502C00"/>
    <w:rsid w:val="00503B4B"/>
    <w:rsid w:val="00503C96"/>
    <w:rsid w:val="00504098"/>
    <w:rsid w:val="00504163"/>
    <w:rsid w:val="005049A9"/>
    <w:rsid w:val="005057F0"/>
    <w:rsid w:val="00505C1C"/>
    <w:rsid w:val="005072ED"/>
    <w:rsid w:val="00511218"/>
    <w:rsid w:val="005117CD"/>
    <w:rsid w:val="00512074"/>
    <w:rsid w:val="00512B83"/>
    <w:rsid w:val="005143C1"/>
    <w:rsid w:val="005146A7"/>
    <w:rsid w:val="00514AAC"/>
    <w:rsid w:val="00514E7E"/>
    <w:rsid w:val="00515489"/>
    <w:rsid w:val="0051587D"/>
    <w:rsid w:val="00515952"/>
    <w:rsid w:val="005159C8"/>
    <w:rsid w:val="0051620D"/>
    <w:rsid w:val="00517ACE"/>
    <w:rsid w:val="0052276A"/>
    <w:rsid w:val="0052370F"/>
    <w:rsid w:val="00523B15"/>
    <w:rsid w:val="005243F1"/>
    <w:rsid w:val="0052510F"/>
    <w:rsid w:val="005273AC"/>
    <w:rsid w:val="0052786B"/>
    <w:rsid w:val="00530689"/>
    <w:rsid w:val="005307E6"/>
    <w:rsid w:val="00530BAA"/>
    <w:rsid w:val="00530DA4"/>
    <w:rsid w:val="00530EB0"/>
    <w:rsid w:val="00532103"/>
    <w:rsid w:val="00532538"/>
    <w:rsid w:val="00532C31"/>
    <w:rsid w:val="00533587"/>
    <w:rsid w:val="00533836"/>
    <w:rsid w:val="00534BD8"/>
    <w:rsid w:val="00535E00"/>
    <w:rsid w:val="005374E8"/>
    <w:rsid w:val="00537A8E"/>
    <w:rsid w:val="00541D4E"/>
    <w:rsid w:val="00543EF7"/>
    <w:rsid w:val="0054414D"/>
    <w:rsid w:val="00545D34"/>
    <w:rsid w:val="00545FAE"/>
    <w:rsid w:val="005463FA"/>
    <w:rsid w:val="00547BC2"/>
    <w:rsid w:val="005504E5"/>
    <w:rsid w:val="005513BB"/>
    <w:rsid w:val="00556C39"/>
    <w:rsid w:val="005611B7"/>
    <w:rsid w:val="0056320D"/>
    <w:rsid w:val="00563785"/>
    <w:rsid w:val="0056403B"/>
    <w:rsid w:val="00565AC7"/>
    <w:rsid w:val="00565B8E"/>
    <w:rsid w:val="00567E23"/>
    <w:rsid w:val="005715CA"/>
    <w:rsid w:val="00571B54"/>
    <w:rsid w:val="00571E25"/>
    <w:rsid w:val="00573411"/>
    <w:rsid w:val="005735A7"/>
    <w:rsid w:val="0057460D"/>
    <w:rsid w:val="00575588"/>
    <w:rsid w:val="00575D4F"/>
    <w:rsid w:val="00576771"/>
    <w:rsid w:val="0058255C"/>
    <w:rsid w:val="00582870"/>
    <w:rsid w:val="005832CD"/>
    <w:rsid w:val="00584ABD"/>
    <w:rsid w:val="00584ADB"/>
    <w:rsid w:val="005853EF"/>
    <w:rsid w:val="005876DA"/>
    <w:rsid w:val="00587892"/>
    <w:rsid w:val="00590488"/>
    <w:rsid w:val="00590A05"/>
    <w:rsid w:val="00590F50"/>
    <w:rsid w:val="00592DC8"/>
    <w:rsid w:val="0059354A"/>
    <w:rsid w:val="0059390B"/>
    <w:rsid w:val="00593C9F"/>
    <w:rsid w:val="0059453F"/>
    <w:rsid w:val="0059529B"/>
    <w:rsid w:val="0059554B"/>
    <w:rsid w:val="005959C6"/>
    <w:rsid w:val="00595E63"/>
    <w:rsid w:val="005971E3"/>
    <w:rsid w:val="0059755E"/>
    <w:rsid w:val="00597578"/>
    <w:rsid w:val="005977C1"/>
    <w:rsid w:val="005A2110"/>
    <w:rsid w:val="005A29CA"/>
    <w:rsid w:val="005A3300"/>
    <w:rsid w:val="005A3691"/>
    <w:rsid w:val="005A606A"/>
    <w:rsid w:val="005A6BAC"/>
    <w:rsid w:val="005A71D1"/>
    <w:rsid w:val="005A7523"/>
    <w:rsid w:val="005B0BAB"/>
    <w:rsid w:val="005B4CCC"/>
    <w:rsid w:val="005B6765"/>
    <w:rsid w:val="005B723E"/>
    <w:rsid w:val="005B7262"/>
    <w:rsid w:val="005B7CFE"/>
    <w:rsid w:val="005C1179"/>
    <w:rsid w:val="005C4B0D"/>
    <w:rsid w:val="005C5EE9"/>
    <w:rsid w:val="005C63F8"/>
    <w:rsid w:val="005C69EA"/>
    <w:rsid w:val="005C7188"/>
    <w:rsid w:val="005C74B5"/>
    <w:rsid w:val="005C788B"/>
    <w:rsid w:val="005D18F1"/>
    <w:rsid w:val="005D292C"/>
    <w:rsid w:val="005D3386"/>
    <w:rsid w:val="005D4D94"/>
    <w:rsid w:val="005D612F"/>
    <w:rsid w:val="005E02E1"/>
    <w:rsid w:val="005E22D4"/>
    <w:rsid w:val="005E4B4F"/>
    <w:rsid w:val="005E53BC"/>
    <w:rsid w:val="005E6AFB"/>
    <w:rsid w:val="005E7B39"/>
    <w:rsid w:val="005F2AD2"/>
    <w:rsid w:val="005F2B13"/>
    <w:rsid w:val="005F358B"/>
    <w:rsid w:val="005F421B"/>
    <w:rsid w:val="005F4C50"/>
    <w:rsid w:val="005F6902"/>
    <w:rsid w:val="005F71C4"/>
    <w:rsid w:val="00600170"/>
    <w:rsid w:val="00600832"/>
    <w:rsid w:val="00601BBD"/>
    <w:rsid w:val="00601E95"/>
    <w:rsid w:val="00602E3A"/>
    <w:rsid w:val="006034A5"/>
    <w:rsid w:val="006034CF"/>
    <w:rsid w:val="00603695"/>
    <w:rsid w:val="00604F13"/>
    <w:rsid w:val="00605BA2"/>
    <w:rsid w:val="0060659E"/>
    <w:rsid w:val="00615A3A"/>
    <w:rsid w:val="00615BD7"/>
    <w:rsid w:val="0061607D"/>
    <w:rsid w:val="00617321"/>
    <w:rsid w:val="00617465"/>
    <w:rsid w:val="0062082D"/>
    <w:rsid w:val="00621C54"/>
    <w:rsid w:val="0062384C"/>
    <w:rsid w:val="00623E17"/>
    <w:rsid w:val="00623FD7"/>
    <w:rsid w:val="0062477F"/>
    <w:rsid w:val="00625724"/>
    <w:rsid w:val="00625A0C"/>
    <w:rsid w:val="00626741"/>
    <w:rsid w:val="00627ADE"/>
    <w:rsid w:val="00627E28"/>
    <w:rsid w:val="00630A7B"/>
    <w:rsid w:val="0063106E"/>
    <w:rsid w:val="00631DF6"/>
    <w:rsid w:val="006327DF"/>
    <w:rsid w:val="00632BAF"/>
    <w:rsid w:val="006331DD"/>
    <w:rsid w:val="006344E6"/>
    <w:rsid w:val="00635D2E"/>
    <w:rsid w:val="0063671E"/>
    <w:rsid w:val="00636907"/>
    <w:rsid w:val="006408E7"/>
    <w:rsid w:val="00641444"/>
    <w:rsid w:val="0064308B"/>
    <w:rsid w:val="00645AE1"/>
    <w:rsid w:val="00646844"/>
    <w:rsid w:val="0064718B"/>
    <w:rsid w:val="006475C6"/>
    <w:rsid w:val="0064766B"/>
    <w:rsid w:val="00647B70"/>
    <w:rsid w:val="00650133"/>
    <w:rsid w:val="00650548"/>
    <w:rsid w:val="00652993"/>
    <w:rsid w:val="00653CCD"/>
    <w:rsid w:val="0065415B"/>
    <w:rsid w:val="00661662"/>
    <w:rsid w:val="006627F0"/>
    <w:rsid w:val="006657CE"/>
    <w:rsid w:val="00665A2A"/>
    <w:rsid w:val="00666BCE"/>
    <w:rsid w:val="006702EB"/>
    <w:rsid w:val="00672ECB"/>
    <w:rsid w:val="0067411B"/>
    <w:rsid w:val="00676AA4"/>
    <w:rsid w:val="0067757C"/>
    <w:rsid w:val="00677F48"/>
    <w:rsid w:val="00681D06"/>
    <w:rsid w:val="00683019"/>
    <w:rsid w:val="006835BE"/>
    <w:rsid w:val="00683857"/>
    <w:rsid w:val="00690839"/>
    <w:rsid w:val="00690CA2"/>
    <w:rsid w:val="00690EAE"/>
    <w:rsid w:val="0069189E"/>
    <w:rsid w:val="006932F7"/>
    <w:rsid w:val="00694848"/>
    <w:rsid w:val="00694C33"/>
    <w:rsid w:val="0069551D"/>
    <w:rsid w:val="006959A1"/>
    <w:rsid w:val="00696C60"/>
    <w:rsid w:val="006A09BE"/>
    <w:rsid w:val="006A13F5"/>
    <w:rsid w:val="006A19C6"/>
    <w:rsid w:val="006A2BA1"/>
    <w:rsid w:val="006A5525"/>
    <w:rsid w:val="006A596C"/>
    <w:rsid w:val="006A5B84"/>
    <w:rsid w:val="006A6ABD"/>
    <w:rsid w:val="006A7DE8"/>
    <w:rsid w:val="006B022B"/>
    <w:rsid w:val="006B033D"/>
    <w:rsid w:val="006B36E0"/>
    <w:rsid w:val="006B3883"/>
    <w:rsid w:val="006B49AA"/>
    <w:rsid w:val="006B504C"/>
    <w:rsid w:val="006B5DC7"/>
    <w:rsid w:val="006B6F47"/>
    <w:rsid w:val="006B7A0B"/>
    <w:rsid w:val="006B7A15"/>
    <w:rsid w:val="006C03C5"/>
    <w:rsid w:val="006C1FF2"/>
    <w:rsid w:val="006C3288"/>
    <w:rsid w:val="006C343D"/>
    <w:rsid w:val="006C4168"/>
    <w:rsid w:val="006C4310"/>
    <w:rsid w:val="006C4CD8"/>
    <w:rsid w:val="006C4CDF"/>
    <w:rsid w:val="006C5657"/>
    <w:rsid w:val="006C5FA4"/>
    <w:rsid w:val="006C6CFA"/>
    <w:rsid w:val="006C7D5F"/>
    <w:rsid w:val="006C7E42"/>
    <w:rsid w:val="006C7EF3"/>
    <w:rsid w:val="006D038B"/>
    <w:rsid w:val="006D168D"/>
    <w:rsid w:val="006D22DA"/>
    <w:rsid w:val="006D2A3F"/>
    <w:rsid w:val="006D568A"/>
    <w:rsid w:val="006D605E"/>
    <w:rsid w:val="006D6963"/>
    <w:rsid w:val="006D704C"/>
    <w:rsid w:val="006D7C0B"/>
    <w:rsid w:val="006E1ACD"/>
    <w:rsid w:val="006E1F1E"/>
    <w:rsid w:val="006E2011"/>
    <w:rsid w:val="006E2F21"/>
    <w:rsid w:val="006E4506"/>
    <w:rsid w:val="006E5310"/>
    <w:rsid w:val="006E6296"/>
    <w:rsid w:val="006E75CB"/>
    <w:rsid w:val="006E787E"/>
    <w:rsid w:val="006F0B2E"/>
    <w:rsid w:val="006F199C"/>
    <w:rsid w:val="006F1F63"/>
    <w:rsid w:val="006F508C"/>
    <w:rsid w:val="006F6561"/>
    <w:rsid w:val="006F69B6"/>
    <w:rsid w:val="00701658"/>
    <w:rsid w:val="00701FBE"/>
    <w:rsid w:val="00702992"/>
    <w:rsid w:val="0070302B"/>
    <w:rsid w:val="00704331"/>
    <w:rsid w:val="007044E8"/>
    <w:rsid w:val="00704788"/>
    <w:rsid w:val="007058B4"/>
    <w:rsid w:val="00707893"/>
    <w:rsid w:val="00710654"/>
    <w:rsid w:val="007114A8"/>
    <w:rsid w:val="00712B34"/>
    <w:rsid w:val="00714D0B"/>
    <w:rsid w:val="00715A6E"/>
    <w:rsid w:val="00720550"/>
    <w:rsid w:val="00721C2A"/>
    <w:rsid w:val="00724C04"/>
    <w:rsid w:val="00724EDC"/>
    <w:rsid w:val="00725385"/>
    <w:rsid w:val="00725AC7"/>
    <w:rsid w:val="0072649B"/>
    <w:rsid w:val="007314C8"/>
    <w:rsid w:val="007331DC"/>
    <w:rsid w:val="0073488E"/>
    <w:rsid w:val="00734EA6"/>
    <w:rsid w:val="0073547F"/>
    <w:rsid w:val="00735EE7"/>
    <w:rsid w:val="00737388"/>
    <w:rsid w:val="00737AC0"/>
    <w:rsid w:val="00744716"/>
    <w:rsid w:val="00744B41"/>
    <w:rsid w:val="00745CB6"/>
    <w:rsid w:val="00746183"/>
    <w:rsid w:val="0074648B"/>
    <w:rsid w:val="00746788"/>
    <w:rsid w:val="00746CFA"/>
    <w:rsid w:val="007476B9"/>
    <w:rsid w:val="00751B33"/>
    <w:rsid w:val="00751F84"/>
    <w:rsid w:val="007520D1"/>
    <w:rsid w:val="00753028"/>
    <w:rsid w:val="00753CDD"/>
    <w:rsid w:val="00753D8E"/>
    <w:rsid w:val="007549CA"/>
    <w:rsid w:val="00754A9D"/>
    <w:rsid w:val="0075504D"/>
    <w:rsid w:val="00755C07"/>
    <w:rsid w:val="00755C92"/>
    <w:rsid w:val="007569AF"/>
    <w:rsid w:val="00760DD3"/>
    <w:rsid w:val="00762430"/>
    <w:rsid w:val="0076304B"/>
    <w:rsid w:val="00764B97"/>
    <w:rsid w:val="0076745D"/>
    <w:rsid w:val="00770F80"/>
    <w:rsid w:val="007714FC"/>
    <w:rsid w:val="00771C14"/>
    <w:rsid w:val="00771C61"/>
    <w:rsid w:val="0077203A"/>
    <w:rsid w:val="00772C61"/>
    <w:rsid w:val="00774584"/>
    <w:rsid w:val="007750B8"/>
    <w:rsid w:val="0077535F"/>
    <w:rsid w:val="00777C85"/>
    <w:rsid w:val="00782151"/>
    <w:rsid w:val="007829F4"/>
    <w:rsid w:val="007834B2"/>
    <w:rsid w:val="00785A3B"/>
    <w:rsid w:val="0078699C"/>
    <w:rsid w:val="00795671"/>
    <w:rsid w:val="007963D6"/>
    <w:rsid w:val="007A06FC"/>
    <w:rsid w:val="007A1BC0"/>
    <w:rsid w:val="007A2523"/>
    <w:rsid w:val="007A28DC"/>
    <w:rsid w:val="007A4037"/>
    <w:rsid w:val="007A4485"/>
    <w:rsid w:val="007A45AA"/>
    <w:rsid w:val="007A4866"/>
    <w:rsid w:val="007A54F7"/>
    <w:rsid w:val="007A5A2B"/>
    <w:rsid w:val="007A7370"/>
    <w:rsid w:val="007A7FA3"/>
    <w:rsid w:val="007B07D5"/>
    <w:rsid w:val="007B115E"/>
    <w:rsid w:val="007B2B51"/>
    <w:rsid w:val="007B4740"/>
    <w:rsid w:val="007B4B93"/>
    <w:rsid w:val="007B57F0"/>
    <w:rsid w:val="007B5B8D"/>
    <w:rsid w:val="007B5D76"/>
    <w:rsid w:val="007B5EF6"/>
    <w:rsid w:val="007B633E"/>
    <w:rsid w:val="007B6583"/>
    <w:rsid w:val="007B67EE"/>
    <w:rsid w:val="007B718A"/>
    <w:rsid w:val="007C0560"/>
    <w:rsid w:val="007C20FC"/>
    <w:rsid w:val="007C41E3"/>
    <w:rsid w:val="007C56AD"/>
    <w:rsid w:val="007C6439"/>
    <w:rsid w:val="007C7706"/>
    <w:rsid w:val="007D1024"/>
    <w:rsid w:val="007D1552"/>
    <w:rsid w:val="007D1928"/>
    <w:rsid w:val="007D1CD9"/>
    <w:rsid w:val="007D1FBD"/>
    <w:rsid w:val="007D22D6"/>
    <w:rsid w:val="007D42E7"/>
    <w:rsid w:val="007D530A"/>
    <w:rsid w:val="007D750A"/>
    <w:rsid w:val="007D7BA8"/>
    <w:rsid w:val="007E1A36"/>
    <w:rsid w:val="007E5A7E"/>
    <w:rsid w:val="007E6B81"/>
    <w:rsid w:val="007E6C03"/>
    <w:rsid w:val="007E77C6"/>
    <w:rsid w:val="007F01C0"/>
    <w:rsid w:val="007F0A8A"/>
    <w:rsid w:val="007F1038"/>
    <w:rsid w:val="007F177A"/>
    <w:rsid w:val="007F1EA8"/>
    <w:rsid w:val="007F326E"/>
    <w:rsid w:val="008011E4"/>
    <w:rsid w:val="0080177A"/>
    <w:rsid w:val="00801818"/>
    <w:rsid w:val="00802798"/>
    <w:rsid w:val="00804636"/>
    <w:rsid w:val="00804973"/>
    <w:rsid w:val="00804DDF"/>
    <w:rsid w:val="00805B34"/>
    <w:rsid w:val="00805E55"/>
    <w:rsid w:val="008073D2"/>
    <w:rsid w:val="00807690"/>
    <w:rsid w:val="00811ECC"/>
    <w:rsid w:val="00812713"/>
    <w:rsid w:val="00812FBC"/>
    <w:rsid w:val="00813481"/>
    <w:rsid w:val="00814E01"/>
    <w:rsid w:val="008178C2"/>
    <w:rsid w:val="00820690"/>
    <w:rsid w:val="0082208E"/>
    <w:rsid w:val="008247DE"/>
    <w:rsid w:val="008251AE"/>
    <w:rsid w:val="008260E9"/>
    <w:rsid w:val="00827DCD"/>
    <w:rsid w:val="00831076"/>
    <w:rsid w:val="00833CE7"/>
    <w:rsid w:val="00833D56"/>
    <w:rsid w:val="008343B3"/>
    <w:rsid w:val="008344CD"/>
    <w:rsid w:val="00834CE2"/>
    <w:rsid w:val="00834DEC"/>
    <w:rsid w:val="00834FEE"/>
    <w:rsid w:val="00835412"/>
    <w:rsid w:val="0083574F"/>
    <w:rsid w:val="00835A2A"/>
    <w:rsid w:val="00836CA2"/>
    <w:rsid w:val="00836DB7"/>
    <w:rsid w:val="00841559"/>
    <w:rsid w:val="00842313"/>
    <w:rsid w:val="00842D0C"/>
    <w:rsid w:val="00843FB9"/>
    <w:rsid w:val="008440F7"/>
    <w:rsid w:val="0084452B"/>
    <w:rsid w:val="00845B54"/>
    <w:rsid w:val="00846D72"/>
    <w:rsid w:val="00847F24"/>
    <w:rsid w:val="00850541"/>
    <w:rsid w:val="00850A51"/>
    <w:rsid w:val="00850F01"/>
    <w:rsid w:val="0085218A"/>
    <w:rsid w:val="00852F4A"/>
    <w:rsid w:val="00854AEF"/>
    <w:rsid w:val="008567C5"/>
    <w:rsid w:val="00860350"/>
    <w:rsid w:val="00860590"/>
    <w:rsid w:val="0086128F"/>
    <w:rsid w:val="00861308"/>
    <w:rsid w:val="00863B8E"/>
    <w:rsid w:val="00863D65"/>
    <w:rsid w:val="0086565A"/>
    <w:rsid w:val="00870DC5"/>
    <w:rsid w:val="00871871"/>
    <w:rsid w:val="00871D92"/>
    <w:rsid w:val="00873253"/>
    <w:rsid w:val="0087364F"/>
    <w:rsid w:val="00873916"/>
    <w:rsid w:val="008742DE"/>
    <w:rsid w:val="0087789D"/>
    <w:rsid w:val="00877C26"/>
    <w:rsid w:val="00880126"/>
    <w:rsid w:val="00880359"/>
    <w:rsid w:val="0088090F"/>
    <w:rsid w:val="00882925"/>
    <w:rsid w:val="00885132"/>
    <w:rsid w:val="00885ACA"/>
    <w:rsid w:val="00885E11"/>
    <w:rsid w:val="00886AC8"/>
    <w:rsid w:val="0088738D"/>
    <w:rsid w:val="008913D4"/>
    <w:rsid w:val="008918CA"/>
    <w:rsid w:val="008923DE"/>
    <w:rsid w:val="00893C63"/>
    <w:rsid w:val="00894C3F"/>
    <w:rsid w:val="008957AE"/>
    <w:rsid w:val="00896623"/>
    <w:rsid w:val="0089700B"/>
    <w:rsid w:val="008A0583"/>
    <w:rsid w:val="008A08C9"/>
    <w:rsid w:val="008A0F9D"/>
    <w:rsid w:val="008A3B36"/>
    <w:rsid w:val="008A4598"/>
    <w:rsid w:val="008A4FE0"/>
    <w:rsid w:val="008A5D59"/>
    <w:rsid w:val="008A757F"/>
    <w:rsid w:val="008B070D"/>
    <w:rsid w:val="008B182E"/>
    <w:rsid w:val="008B1D2A"/>
    <w:rsid w:val="008B2A3D"/>
    <w:rsid w:val="008B385E"/>
    <w:rsid w:val="008B3B4B"/>
    <w:rsid w:val="008B3E61"/>
    <w:rsid w:val="008B4254"/>
    <w:rsid w:val="008B4CD5"/>
    <w:rsid w:val="008B67D8"/>
    <w:rsid w:val="008B7A60"/>
    <w:rsid w:val="008C05D7"/>
    <w:rsid w:val="008C289C"/>
    <w:rsid w:val="008C2948"/>
    <w:rsid w:val="008C3944"/>
    <w:rsid w:val="008C5C74"/>
    <w:rsid w:val="008C66C0"/>
    <w:rsid w:val="008C7B54"/>
    <w:rsid w:val="008D2B35"/>
    <w:rsid w:val="008D3B9C"/>
    <w:rsid w:val="008D3BDF"/>
    <w:rsid w:val="008D4A14"/>
    <w:rsid w:val="008D56DE"/>
    <w:rsid w:val="008D5718"/>
    <w:rsid w:val="008E0B3C"/>
    <w:rsid w:val="008E18A2"/>
    <w:rsid w:val="008E2ECC"/>
    <w:rsid w:val="008E30AB"/>
    <w:rsid w:val="008E3D97"/>
    <w:rsid w:val="008E543E"/>
    <w:rsid w:val="008E61E7"/>
    <w:rsid w:val="008E69E5"/>
    <w:rsid w:val="008E72DB"/>
    <w:rsid w:val="008F0656"/>
    <w:rsid w:val="008F1A3D"/>
    <w:rsid w:val="008F26BB"/>
    <w:rsid w:val="008F4180"/>
    <w:rsid w:val="008F45CE"/>
    <w:rsid w:val="008F5FF1"/>
    <w:rsid w:val="008F6DC1"/>
    <w:rsid w:val="008F70AC"/>
    <w:rsid w:val="0090016B"/>
    <w:rsid w:val="00902BEC"/>
    <w:rsid w:val="00902CFC"/>
    <w:rsid w:val="009031ED"/>
    <w:rsid w:val="00903341"/>
    <w:rsid w:val="009035CF"/>
    <w:rsid w:val="00904B1C"/>
    <w:rsid w:val="009058D3"/>
    <w:rsid w:val="00907946"/>
    <w:rsid w:val="0091009B"/>
    <w:rsid w:val="00912CAE"/>
    <w:rsid w:val="00913210"/>
    <w:rsid w:val="00915985"/>
    <w:rsid w:val="00916724"/>
    <w:rsid w:val="00917932"/>
    <w:rsid w:val="00920158"/>
    <w:rsid w:val="009203D7"/>
    <w:rsid w:val="00921D49"/>
    <w:rsid w:val="00923862"/>
    <w:rsid w:val="009240D6"/>
    <w:rsid w:val="00924A5C"/>
    <w:rsid w:val="0092532D"/>
    <w:rsid w:val="009273B3"/>
    <w:rsid w:val="00930138"/>
    <w:rsid w:val="009311CF"/>
    <w:rsid w:val="00935499"/>
    <w:rsid w:val="00936D71"/>
    <w:rsid w:val="00941D5C"/>
    <w:rsid w:val="00944DFD"/>
    <w:rsid w:val="00945D39"/>
    <w:rsid w:val="009468A2"/>
    <w:rsid w:val="00946C0F"/>
    <w:rsid w:val="00952B98"/>
    <w:rsid w:val="00952C27"/>
    <w:rsid w:val="00953BBE"/>
    <w:rsid w:val="009556DE"/>
    <w:rsid w:val="00956FDD"/>
    <w:rsid w:val="0096040C"/>
    <w:rsid w:val="009605E7"/>
    <w:rsid w:val="0096115B"/>
    <w:rsid w:val="0096142C"/>
    <w:rsid w:val="00962919"/>
    <w:rsid w:val="009629E2"/>
    <w:rsid w:val="00964035"/>
    <w:rsid w:val="00964658"/>
    <w:rsid w:val="00964EBF"/>
    <w:rsid w:val="0096698D"/>
    <w:rsid w:val="00966CC4"/>
    <w:rsid w:val="00967004"/>
    <w:rsid w:val="0096766B"/>
    <w:rsid w:val="00967BB9"/>
    <w:rsid w:val="00971D1A"/>
    <w:rsid w:val="009720F1"/>
    <w:rsid w:val="009727B0"/>
    <w:rsid w:val="00974808"/>
    <w:rsid w:val="009748B1"/>
    <w:rsid w:val="0097617E"/>
    <w:rsid w:val="0097783E"/>
    <w:rsid w:val="00977C39"/>
    <w:rsid w:val="00980BDC"/>
    <w:rsid w:val="00981FA3"/>
    <w:rsid w:val="00982E99"/>
    <w:rsid w:val="00983BE3"/>
    <w:rsid w:val="00983C58"/>
    <w:rsid w:val="0098435E"/>
    <w:rsid w:val="0098438D"/>
    <w:rsid w:val="00984FA3"/>
    <w:rsid w:val="00985361"/>
    <w:rsid w:val="00985BDE"/>
    <w:rsid w:val="00985DC6"/>
    <w:rsid w:val="0098604C"/>
    <w:rsid w:val="009875E1"/>
    <w:rsid w:val="009910D6"/>
    <w:rsid w:val="00992164"/>
    <w:rsid w:val="009929E5"/>
    <w:rsid w:val="00993765"/>
    <w:rsid w:val="009951F8"/>
    <w:rsid w:val="00995251"/>
    <w:rsid w:val="009954CA"/>
    <w:rsid w:val="009959B6"/>
    <w:rsid w:val="009A386C"/>
    <w:rsid w:val="009A4174"/>
    <w:rsid w:val="009A5B8D"/>
    <w:rsid w:val="009A6500"/>
    <w:rsid w:val="009B2B84"/>
    <w:rsid w:val="009B3558"/>
    <w:rsid w:val="009B4091"/>
    <w:rsid w:val="009B4620"/>
    <w:rsid w:val="009B5317"/>
    <w:rsid w:val="009B5B82"/>
    <w:rsid w:val="009C030D"/>
    <w:rsid w:val="009C0B80"/>
    <w:rsid w:val="009C2624"/>
    <w:rsid w:val="009C36F3"/>
    <w:rsid w:val="009C3AD7"/>
    <w:rsid w:val="009C4E60"/>
    <w:rsid w:val="009C62E8"/>
    <w:rsid w:val="009C6FA4"/>
    <w:rsid w:val="009D3C5D"/>
    <w:rsid w:val="009D54B6"/>
    <w:rsid w:val="009D678F"/>
    <w:rsid w:val="009E0AEC"/>
    <w:rsid w:val="009E2BC7"/>
    <w:rsid w:val="009E2BE3"/>
    <w:rsid w:val="009E2C2A"/>
    <w:rsid w:val="009E47B7"/>
    <w:rsid w:val="009E5272"/>
    <w:rsid w:val="009E7A4D"/>
    <w:rsid w:val="009F0792"/>
    <w:rsid w:val="009F0F02"/>
    <w:rsid w:val="009F10E8"/>
    <w:rsid w:val="009F1D90"/>
    <w:rsid w:val="009F2F01"/>
    <w:rsid w:val="009F3F6F"/>
    <w:rsid w:val="009F4773"/>
    <w:rsid w:val="009F5016"/>
    <w:rsid w:val="009F634F"/>
    <w:rsid w:val="009F6D0C"/>
    <w:rsid w:val="009F718F"/>
    <w:rsid w:val="009F76D6"/>
    <w:rsid w:val="00A014B9"/>
    <w:rsid w:val="00A014E7"/>
    <w:rsid w:val="00A016FF"/>
    <w:rsid w:val="00A036CE"/>
    <w:rsid w:val="00A06F07"/>
    <w:rsid w:val="00A07D65"/>
    <w:rsid w:val="00A10671"/>
    <w:rsid w:val="00A1177F"/>
    <w:rsid w:val="00A11E89"/>
    <w:rsid w:val="00A1240B"/>
    <w:rsid w:val="00A13E29"/>
    <w:rsid w:val="00A13EA4"/>
    <w:rsid w:val="00A1405E"/>
    <w:rsid w:val="00A143C0"/>
    <w:rsid w:val="00A14FA3"/>
    <w:rsid w:val="00A15B7C"/>
    <w:rsid w:val="00A16622"/>
    <w:rsid w:val="00A179B8"/>
    <w:rsid w:val="00A20C56"/>
    <w:rsid w:val="00A20CEE"/>
    <w:rsid w:val="00A2155C"/>
    <w:rsid w:val="00A222A5"/>
    <w:rsid w:val="00A24975"/>
    <w:rsid w:val="00A25787"/>
    <w:rsid w:val="00A2619B"/>
    <w:rsid w:val="00A26E97"/>
    <w:rsid w:val="00A33CFF"/>
    <w:rsid w:val="00A33E9B"/>
    <w:rsid w:val="00A3483B"/>
    <w:rsid w:val="00A36314"/>
    <w:rsid w:val="00A372BC"/>
    <w:rsid w:val="00A401C6"/>
    <w:rsid w:val="00A404C2"/>
    <w:rsid w:val="00A41D76"/>
    <w:rsid w:val="00A4241B"/>
    <w:rsid w:val="00A42B8E"/>
    <w:rsid w:val="00A441DF"/>
    <w:rsid w:val="00A44406"/>
    <w:rsid w:val="00A51869"/>
    <w:rsid w:val="00A51A33"/>
    <w:rsid w:val="00A51B6D"/>
    <w:rsid w:val="00A52F1A"/>
    <w:rsid w:val="00A55936"/>
    <w:rsid w:val="00A560AD"/>
    <w:rsid w:val="00A56ABF"/>
    <w:rsid w:val="00A57C3E"/>
    <w:rsid w:val="00A606EC"/>
    <w:rsid w:val="00A60B4D"/>
    <w:rsid w:val="00A60FB2"/>
    <w:rsid w:val="00A62273"/>
    <w:rsid w:val="00A6377D"/>
    <w:rsid w:val="00A64A33"/>
    <w:rsid w:val="00A65839"/>
    <w:rsid w:val="00A66189"/>
    <w:rsid w:val="00A6794B"/>
    <w:rsid w:val="00A70734"/>
    <w:rsid w:val="00A71D00"/>
    <w:rsid w:val="00A71E5A"/>
    <w:rsid w:val="00A733B9"/>
    <w:rsid w:val="00A73772"/>
    <w:rsid w:val="00A73B46"/>
    <w:rsid w:val="00A745C0"/>
    <w:rsid w:val="00A74AA9"/>
    <w:rsid w:val="00A74DE8"/>
    <w:rsid w:val="00A75F72"/>
    <w:rsid w:val="00A7620C"/>
    <w:rsid w:val="00A76356"/>
    <w:rsid w:val="00A773E8"/>
    <w:rsid w:val="00A805FE"/>
    <w:rsid w:val="00A83148"/>
    <w:rsid w:val="00A8470F"/>
    <w:rsid w:val="00A85E62"/>
    <w:rsid w:val="00A86CA6"/>
    <w:rsid w:val="00A90E4C"/>
    <w:rsid w:val="00A92C33"/>
    <w:rsid w:val="00A93DBA"/>
    <w:rsid w:val="00A9468B"/>
    <w:rsid w:val="00A961DC"/>
    <w:rsid w:val="00A96F71"/>
    <w:rsid w:val="00A97474"/>
    <w:rsid w:val="00A97BBC"/>
    <w:rsid w:val="00AA1202"/>
    <w:rsid w:val="00AA1AEF"/>
    <w:rsid w:val="00AA1C6D"/>
    <w:rsid w:val="00AA2BBA"/>
    <w:rsid w:val="00AA3E49"/>
    <w:rsid w:val="00AB0BCF"/>
    <w:rsid w:val="00AB1BC5"/>
    <w:rsid w:val="00AB2453"/>
    <w:rsid w:val="00AB3717"/>
    <w:rsid w:val="00AB4B68"/>
    <w:rsid w:val="00AB5E5A"/>
    <w:rsid w:val="00AB6408"/>
    <w:rsid w:val="00AC0975"/>
    <w:rsid w:val="00AC45B2"/>
    <w:rsid w:val="00AC4D89"/>
    <w:rsid w:val="00AC69A4"/>
    <w:rsid w:val="00AC7D1F"/>
    <w:rsid w:val="00AD179B"/>
    <w:rsid w:val="00AD19DA"/>
    <w:rsid w:val="00AD1FBE"/>
    <w:rsid w:val="00AD3854"/>
    <w:rsid w:val="00AD43A3"/>
    <w:rsid w:val="00AD4973"/>
    <w:rsid w:val="00AD5414"/>
    <w:rsid w:val="00AD68F9"/>
    <w:rsid w:val="00AE1859"/>
    <w:rsid w:val="00AE2CAD"/>
    <w:rsid w:val="00AE32DD"/>
    <w:rsid w:val="00AE33CB"/>
    <w:rsid w:val="00AE5F13"/>
    <w:rsid w:val="00AE6603"/>
    <w:rsid w:val="00AE6C97"/>
    <w:rsid w:val="00AE6EC5"/>
    <w:rsid w:val="00AF1777"/>
    <w:rsid w:val="00AF1C89"/>
    <w:rsid w:val="00AF32A6"/>
    <w:rsid w:val="00AF3374"/>
    <w:rsid w:val="00AF446F"/>
    <w:rsid w:val="00AF47D8"/>
    <w:rsid w:val="00AF4E49"/>
    <w:rsid w:val="00AF5905"/>
    <w:rsid w:val="00AF64CA"/>
    <w:rsid w:val="00B0040F"/>
    <w:rsid w:val="00B01464"/>
    <w:rsid w:val="00B01947"/>
    <w:rsid w:val="00B01E49"/>
    <w:rsid w:val="00B02608"/>
    <w:rsid w:val="00B02B7C"/>
    <w:rsid w:val="00B04B13"/>
    <w:rsid w:val="00B060EE"/>
    <w:rsid w:val="00B067D9"/>
    <w:rsid w:val="00B1205C"/>
    <w:rsid w:val="00B12479"/>
    <w:rsid w:val="00B14467"/>
    <w:rsid w:val="00B148DD"/>
    <w:rsid w:val="00B16876"/>
    <w:rsid w:val="00B16A46"/>
    <w:rsid w:val="00B20341"/>
    <w:rsid w:val="00B22B55"/>
    <w:rsid w:val="00B22CF5"/>
    <w:rsid w:val="00B23B98"/>
    <w:rsid w:val="00B24E94"/>
    <w:rsid w:val="00B26038"/>
    <w:rsid w:val="00B26FC4"/>
    <w:rsid w:val="00B278CA"/>
    <w:rsid w:val="00B27A48"/>
    <w:rsid w:val="00B27E8C"/>
    <w:rsid w:val="00B3266F"/>
    <w:rsid w:val="00B34AE1"/>
    <w:rsid w:val="00B37297"/>
    <w:rsid w:val="00B40209"/>
    <w:rsid w:val="00B42623"/>
    <w:rsid w:val="00B4380B"/>
    <w:rsid w:val="00B45862"/>
    <w:rsid w:val="00B504AD"/>
    <w:rsid w:val="00B510B4"/>
    <w:rsid w:val="00B517A3"/>
    <w:rsid w:val="00B51E0C"/>
    <w:rsid w:val="00B52986"/>
    <w:rsid w:val="00B55E51"/>
    <w:rsid w:val="00B5640D"/>
    <w:rsid w:val="00B575F8"/>
    <w:rsid w:val="00B57A49"/>
    <w:rsid w:val="00B6254A"/>
    <w:rsid w:val="00B63045"/>
    <w:rsid w:val="00B632E4"/>
    <w:rsid w:val="00B656A5"/>
    <w:rsid w:val="00B66C34"/>
    <w:rsid w:val="00B70BD4"/>
    <w:rsid w:val="00B72DBC"/>
    <w:rsid w:val="00B73356"/>
    <w:rsid w:val="00B73597"/>
    <w:rsid w:val="00B7383D"/>
    <w:rsid w:val="00B74A4A"/>
    <w:rsid w:val="00B74FA4"/>
    <w:rsid w:val="00B755AB"/>
    <w:rsid w:val="00B75830"/>
    <w:rsid w:val="00B75891"/>
    <w:rsid w:val="00B75C45"/>
    <w:rsid w:val="00B75EC7"/>
    <w:rsid w:val="00B77609"/>
    <w:rsid w:val="00B8064D"/>
    <w:rsid w:val="00B80755"/>
    <w:rsid w:val="00B81570"/>
    <w:rsid w:val="00B819D5"/>
    <w:rsid w:val="00B829E3"/>
    <w:rsid w:val="00B82E75"/>
    <w:rsid w:val="00B8412C"/>
    <w:rsid w:val="00B8464B"/>
    <w:rsid w:val="00B849C1"/>
    <w:rsid w:val="00B84F5B"/>
    <w:rsid w:val="00B8712C"/>
    <w:rsid w:val="00B87899"/>
    <w:rsid w:val="00B905EB"/>
    <w:rsid w:val="00B90C74"/>
    <w:rsid w:val="00B90DF7"/>
    <w:rsid w:val="00B92903"/>
    <w:rsid w:val="00B94466"/>
    <w:rsid w:val="00B9486E"/>
    <w:rsid w:val="00B94A3A"/>
    <w:rsid w:val="00B94D63"/>
    <w:rsid w:val="00B9680F"/>
    <w:rsid w:val="00BA01C9"/>
    <w:rsid w:val="00BA0AD3"/>
    <w:rsid w:val="00BA2A7C"/>
    <w:rsid w:val="00BA2BC7"/>
    <w:rsid w:val="00BA461A"/>
    <w:rsid w:val="00BA6831"/>
    <w:rsid w:val="00BA742C"/>
    <w:rsid w:val="00BB061E"/>
    <w:rsid w:val="00BB06A6"/>
    <w:rsid w:val="00BB1072"/>
    <w:rsid w:val="00BB139E"/>
    <w:rsid w:val="00BB19EB"/>
    <w:rsid w:val="00BB3EDE"/>
    <w:rsid w:val="00BB4395"/>
    <w:rsid w:val="00BB4CB8"/>
    <w:rsid w:val="00BB5950"/>
    <w:rsid w:val="00BB7510"/>
    <w:rsid w:val="00BB7F4A"/>
    <w:rsid w:val="00BC0708"/>
    <w:rsid w:val="00BC0D6B"/>
    <w:rsid w:val="00BC1A48"/>
    <w:rsid w:val="00BC1BD3"/>
    <w:rsid w:val="00BC340E"/>
    <w:rsid w:val="00BC43C5"/>
    <w:rsid w:val="00BC5BB5"/>
    <w:rsid w:val="00BC6268"/>
    <w:rsid w:val="00BC73AB"/>
    <w:rsid w:val="00BC7D81"/>
    <w:rsid w:val="00BC7D85"/>
    <w:rsid w:val="00BD13DE"/>
    <w:rsid w:val="00BD2174"/>
    <w:rsid w:val="00BD2A99"/>
    <w:rsid w:val="00BD507B"/>
    <w:rsid w:val="00BD7E77"/>
    <w:rsid w:val="00BE0ACF"/>
    <w:rsid w:val="00BE1835"/>
    <w:rsid w:val="00BE3776"/>
    <w:rsid w:val="00BE3EEA"/>
    <w:rsid w:val="00BE4D97"/>
    <w:rsid w:val="00BE54A2"/>
    <w:rsid w:val="00BE7791"/>
    <w:rsid w:val="00BF05F4"/>
    <w:rsid w:val="00BF1209"/>
    <w:rsid w:val="00BF16DF"/>
    <w:rsid w:val="00BF1739"/>
    <w:rsid w:val="00BF2720"/>
    <w:rsid w:val="00BF3AF9"/>
    <w:rsid w:val="00BF3CE3"/>
    <w:rsid w:val="00BF5C36"/>
    <w:rsid w:val="00BF5DF7"/>
    <w:rsid w:val="00BF6C1A"/>
    <w:rsid w:val="00BF7F81"/>
    <w:rsid w:val="00C020F0"/>
    <w:rsid w:val="00C022B8"/>
    <w:rsid w:val="00C0444F"/>
    <w:rsid w:val="00C0499F"/>
    <w:rsid w:val="00C05293"/>
    <w:rsid w:val="00C0710E"/>
    <w:rsid w:val="00C07647"/>
    <w:rsid w:val="00C10534"/>
    <w:rsid w:val="00C10D58"/>
    <w:rsid w:val="00C11EA3"/>
    <w:rsid w:val="00C1337E"/>
    <w:rsid w:val="00C14419"/>
    <w:rsid w:val="00C151C9"/>
    <w:rsid w:val="00C172CD"/>
    <w:rsid w:val="00C17480"/>
    <w:rsid w:val="00C22028"/>
    <w:rsid w:val="00C24A06"/>
    <w:rsid w:val="00C26442"/>
    <w:rsid w:val="00C30266"/>
    <w:rsid w:val="00C3095F"/>
    <w:rsid w:val="00C312F3"/>
    <w:rsid w:val="00C313D9"/>
    <w:rsid w:val="00C31746"/>
    <w:rsid w:val="00C318F5"/>
    <w:rsid w:val="00C32820"/>
    <w:rsid w:val="00C336EA"/>
    <w:rsid w:val="00C3451F"/>
    <w:rsid w:val="00C34B43"/>
    <w:rsid w:val="00C34E50"/>
    <w:rsid w:val="00C365D2"/>
    <w:rsid w:val="00C36773"/>
    <w:rsid w:val="00C371E5"/>
    <w:rsid w:val="00C37275"/>
    <w:rsid w:val="00C375F8"/>
    <w:rsid w:val="00C42111"/>
    <w:rsid w:val="00C428EA"/>
    <w:rsid w:val="00C431BA"/>
    <w:rsid w:val="00C44987"/>
    <w:rsid w:val="00C504C0"/>
    <w:rsid w:val="00C50580"/>
    <w:rsid w:val="00C50C25"/>
    <w:rsid w:val="00C51450"/>
    <w:rsid w:val="00C517FA"/>
    <w:rsid w:val="00C530F4"/>
    <w:rsid w:val="00C53E6C"/>
    <w:rsid w:val="00C541CC"/>
    <w:rsid w:val="00C542A2"/>
    <w:rsid w:val="00C54507"/>
    <w:rsid w:val="00C563FB"/>
    <w:rsid w:val="00C60CFA"/>
    <w:rsid w:val="00C61657"/>
    <w:rsid w:val="00C634BC"/>
    <w:rsid w:val="00C63F05"/>
    <w:rsid w:val="00C65668"/>
    <w:rsid w:val="00C659AF"/>
    <w:rsid w:val="00C701F7"/>
    <w:rsid w:val="00C703FE"/>
    <w:rsid w:val="00C721D7"/>
    <w:rsid w:val="00C72D42"/>
    <w:rsid w:val="00C73C7C"/>
    <w:rsid w:val="00C73E3A"/>
    <w:rsid w:val="00C75F2F"/>
    <w:rsid w:val="00C83393"/>
    <w:rsid w:val="00C83E4C"/>
    <w:rsid w:val="00C8408D"/>
    <w:rsid w:val="00C84BE9"/>
    <w:rsid w:val="00C84C47"/>
    <w:rsid w:val="00C84DBA"/>
    <w:rsid w:val="00C85832"/>
    <w:rsid w:val="00C85FAD"/>
    <w:rsid w:val="00C860E9"/>
    <w:rsid w:val="00C872ED"/>
    <w:rsid w:val="00C90310"/>
    <w:rsid w:val="00C9192A"/>
    <w:rsid w:val="00C925BE"/>
    <w:rsid w:val="00C94581"/>
    <w:rsid w:val="00C9470C"/>
    <w:rsid w:val="00C96E0C"/>
    <w:rsid w:val="00C970D4"/>
    <w:rsid w:val="00C97BDC"/>
    <w:rsid w:val="00CA0188"/>
    <w:rsid w:val="00CA0610"/>
    <w:rsid w:val="00CA0946"/>
    <w:rsid w:val="00CA2AE8"/>
    <w:rsid w:val="00CA2C17"/>
    <w:rsid w:val="00CA5393"/>
    <w:rsid w:val="00CA586B"/>
    <w:rsid w:val="00CA6A55"/>
    <w:rsid w:val="00CA6AE7"/>
    <w:rsid w:val="00CB2660"/>
    <w:rsid w:val="00CB34D5"/>
    <w:rsid w:val="00CB6B18"/>
    <w:rsid w:val="00CB6D40"/>
    <w:rsid w:val="00CB7C9F"/>
    <w:rsid w:val="00CC1AF0"/>
    <w:rsid w:val="00CC23F9"/>
    <w:rsid w:val="00CC2C1F"/>
    <w:rsid w:val="00CC46E1"/>
    <w:rsid w:val="00CC4D50"/>
    <w:rsid w:val="00CC67DB"/>
    <w:rsid w:val="00CD294F"/>
    <w:rsid w:val="00CD49B7"/>
    <w:rsid w:val="00CD57E1"/>
    <w:rsid w:val="00CD7C5F"/>
    <w:rsid w:val="00CE2B09"/>
    <w:rsid w:val="00CE4F3A"/>
    <w:rsid w:val="00CE59AA"/>
    <w:rsid w:val="00CE606A"/>
    <w:rsid w:val="00CE7684"/>
    <w:rsid w:val="00CE7CBA"/>
    <w:rsid w:val="00CF017C"/>
    <w:rsid w:val="00CF1068"/>
    <w:rsid w:val="00CF4809"/>
    <w:rsid w:val="00CF5A0E"/>
    <w:rsid w:val="00CF729D"/>
    <w:rsid w:val="00CF7626"/>
    <w:rsid w:val="00D002AA"/>
    <w:rsid w:val="00D002B6"/>
    <w:rsid w:val="00D01A42"/>
    <w:rsid w:val="00D01F23"/>
    <w:rsid w:val="00D023D6"/>
    <w:rsid w:val="00D02AE0"/>
    <w:rsid w:val="00D03BB6"/>
    <w:rsid w:val="00D0469F"/>
    <w:rsid w:val="00D05685"/>
    <w:rsid w:val="00D05C55"/>
    <w:rsid w:val="00D131DA"/>
    <w:rsid w:val="00D153C6"/>
    <w:rsid w:val="00D16F82"/>
    <w:rsid w:val="00D171CC"/>
    <w:rsid w:val="00D20566"/>
    <w:rsid w:val="00D21703"/>
    <w:rsid w:val="00D25B0B"/>
    <w:rsid w:val="00D311C9"/>
    <w:rsid w:val="00D329B6"/>
    <w:rsid w:val="00D34515"/>
    <w:rsid w:val="00D34B43"/>
    <w:rsid w:val="00D351C6"/>
    <w:rsid w:val="00D354BB"/>
    <w:rsid w:val="00D356ED"/>
    <w:rsid w:val="00D36C9F"/>
    <w:rsid w:val="00D36E9C"/>
    <w:rsid w:val="00D40285"/>
    <w:rsid w:val="00D40E95"/>
    <w:rsid w:val="00D41429"/>
    <w:rsid w:val="00D419D4"/>
    <w:rsid w:val="00D43CCE"/>
    <w:rsid w:val="00D43F0E"/>
    <w:rsid w:val="00D440EA"/>
    <w:rsid w:val="00D44C63"/>
    <w:rsid w:val="00D463FE"/>
    <w:rsid w:val="00D4680A"/>
    <w:rsid w:val="00D46E0C"/>
    <w:rsid w:val="00D4760D"/>
    <w:rsid w:val="00D47849"/>
    <w:rsid w:val="00D50AE5"/>
    <w:rsid w:val="00D51B5A"/>
    <w:rsid w:val="00D55669"/>
    <w:rsid w:val="00D56319"/>
    <w:rsid w:val="00D56385"/>
    <w:rsid w:val="00D5648E"/>
    <w:rsid w:val="00D56867"/>
    <w:rsid w:val="00D57796"/>
    <w:rsid w:val="00D60895"/>
    <w:rsid w:val="00D60AA4"/>
    <w:rsid w:val="00D611C7"/>
    <w:rsid w:val="00D63726"/>
    <w:rsid w:val="00D64584"/>
    <w:rsid w:val="00D65C1A"/>
    <w:rsid w:val="00D721DC"/>
    <w:rsid w:val="00D73ABB"/>
    <w:rsid w:val="00D7431F"/>
    <w:rsid w:val="00D74B0A"/>
    <w:rsid w:val="00D75AEB"/>
    <w:rsid w:val="00D760A0"/>
    <w:rsid w:val="00D760D2"/>
    <w:rsid w:val="00D761A9"/>
    <w:rsid w:val="00D77014"/>
    <w:rsid w:val="00D81C11"/>
    <w:rsid w:val="00D82930"/>
    <w:rsid w:val="00D82A4C"/>
    <w:rsid w:val="00D83576"/>
    <w:rsid w:val="00D837E9"/>
    <w:rsid w:val="00D8415A"/>
    <w:rsid w:val="00D8425E"/>
    <w:rsid w:val="00D860FD"/>
    <w:rsid w:val="00D863A2"/>
    <w:rsid w:val="00D86A27"/>
    <w:rsid w:val="00D86F20"/>
    <w:rsid w:val="00D87120"/>
    <w:rsid w:val="00D87299"/>
    <w:rsid w:val="00D87C33"/>
    <w:rsid w:val="00D87F69"/>
    <w:rsid w:val="00D917E2"/>
    <w:rsid w:val="00D9224A"/>
    <w:rsid w:val="00D92A63"/>
    <w:rsid w:val="00D9404D"/>
    <w:rsid w:val="00D94957"/>
    <w:rsid w:val="00D9528E"/>
    <w:rsid w:val="00D954CF"/>
    <w:rsid w:val="00D96A41"/>
    <w:rsid w:val="00DA0B57"/>
    <w:rsid w:val="00DA0E9B"/>
    <w:rsid w:val="00DA14B1"/>
    <w:rsid w:val="00DA2A2E"/>
    <w:rsid w:val="00DA2E52"/>
    <w:rsid w:val="00DA4D2F"/>
    <w:rsid w:val="00DA4D9A"/>
    <w:rsid w:val="00DA5263"/>
    <w:rsid w:val="00DA7BEF"/>
    <w:rsid w:val="00DA7C3F"/>
    <w:rsid w:val="00DB03DA"/>
    <w:rsid w:val="00DB07F4"/>
    <w:rsid w:val="00DB3C03"/>
    <w:rsid w:val="00DB4800"/>
    <w:rsid w:val="00DB5C65"/>
    <w:rsid w:val="00DB639B"/>
    <w:rsid w:val="00DB6A3F"/>
    <w:rsid w:val="00DB71AC"/>
    <w:rsid w:val="00DB7FC2"/>
    <w:rsid w:val="00DC0A42"/>
    <w:rsid w:val="00DC0F67"/>
    <w:rsid w:val="00DC1083"/>
    <w:rsid w:val="00DC11D3"/>
    <w:rsid w:val="00DC1759"/>
    <w:rsid w:val="00DC29AD"/>
    <w:rsid w:val="00DC2C61"/>
    <w:rsid w:val="00DC2FC2"/>
    <w:rsid w:val="00DC37EA"/>
    <w:rsid w:val="00DC3829"/>
    <w:rsid w:val="00DC3BBF"/>
    <w:rsid w:val="00DC5271"/>
    <w:rsid w:val="00DC5CBB"/>
    <w:rsid w:val="00DC6B58"/>
    <w:rsid w:val="00DC6E2C"/>
    <w:rsid w:val="00DD024D"/>
    <w:rsid w:val="00DD1EA2"/>
    <w:rsid w:val="00DD2F2E"/>
    <w:rsid w:val="00DD42BB"/>
    <w:rsid w:val="00DD4501"/>
    <w:rsid w:val="00DD4D69"/>
    <w:rsid w:val="00DD5F5A"/>
    <w:rsid w:val="00DD69E6"/>
    <w:rsid w:val="00DD6C9B"/>
    <w:rsid w:val="00DD6CB4"/>
    <w:rsid w:val="00DD76D7"/>
    <w:rsid w:val="00DD7A22"/>
    <w:rsid w:val="00DE0EB4"/>
    <w:rsid w:val="00DE193B"/>
    <w:rsid w:val="00DE1FA2"/>
    <w:rsid w:val="00DE2CDB"/>
    <w:rsid w:val="00DE3C61"/>
    <w:rsid w:val="00DE3CB4"/>
    <w:rsid w:val="00DE5C85"/>
    <w:rsid w:val="00DE5EA8"/>
    <w:rsid w:val="00DE7024"/>
    <w:rsid w:val="00DE7054"/>
    <w:rsid w:val="00DE7EDF"/>
    <w:rsid w:val="00DF01A2"/>
    <w:rsid w:val="00DF053A"/>
    <w:rsid w:val="00DF067C"/>
    <w:rsid w:val="00DF0BBF"/>
    <w:rsid w:val="00DF0CF5"/>
    <w:rsid w:val="00DF367E"/>
    <w:rsid w:val="00DF5D62"/>
    <w:rsid w:val="00DF7758"/>
    <w:rsid w:val="00DF7FAD"/>
    <w:rsid w:val="00E000A4"/>
    <w:rsid w:val="00E015F0"/>
    <w:rsid w:val="00E017FD"/>
    <w:rsid w:val="00E02A50"/>
    <w:rsid w:val="00E0599A"/>
    <w:rsid w:val="00E072E3"/>
    <w:rsid w:val="00E1030C"/>
    <w:rsid w:val="00E105BF"/>
    <w:rsid w:val="00E1099C"/>
    <w:rsid w:val="00E118B2"/>
    <w:rsid w:val="00E148F6"/>
    <w:rsid w:val="00E14CE2"/>
    <w:rsid w:val="00E15BA5"/>
    <w:rsid w:val="00E167A7"/>
    <w:rsid w:val="00E172FA"/>
    <w:rsid w:val="00E21470"/>
    <w:rsid w:val="00E22F2F"/>
    <w:rsid w:val="00E23FAA"/>
    <w:rsid w:val="00E244E2"/>
    <w:rsid w:val="00E2514F"/>
    <w:rsid w:val="00E269E7"/>
    <w:rsid w:val="00E26A6A"/>
    <w:rsid w:val="00E30541"/>
    <w:rsid w:val="00E30661"/>
    <w:rsid w:val="00E32906"/>
    <w:rsid w:val="00E33BBC"/>
    <w:rsid w:val="00E341F8"/>
    <w:rsid w:val="00E34DF4"/>
    <w:rsid w:val="00E35195"/>
    <w:rsid w:val="00E352A9"/>
    <w:rsid w:val="00E35EEB"/>
    <w:rsid w:val="00E3640C"/>
    <w:rsid w:val="00E364DC"/>
    <w:rsid w:val="00E37307"/>
    <w:rsid w:val="00E402E1"/>
    <w:rsid w:val="00E408E7"/>
    <w:rsid w:val="00E40D95"/>
    <w:rsid w:val="00E40E72"/>
    <w:rsid w:val="00E41D43"/>
    <w:rsid w:val="00E431A2"/>
    <w:rsid w:val="00E43DAF"/>
    <w:rsid w:val="00E43F6B"/>
    <w:rsid w:val="00E44A0F"/>
    <w:rsid w:val="00E4582A"/>
    <w:rsid w:val="00E51909"/>
    <w:rsid w:val="00E51B0A"/>
    <w:rsid w:val="00E53ACB"/>
    <w:rsid w:val="00E55691"/>
    <w:rsid w:val="00E60060"/>
    <w:rsid w:val="00E60B31"/>
    <w:rsid w:val="00E60B4B"/>
    <w:rsid w:val="00E61C4F"/>
    <w:rsid w:val="00E62C00"/>
    <w:rsid w:val="00E64FCD"/>
    <w:rsid w:val="00E670F8"/>
    <w:rsid w:val="00E67CB4"/>
    <w:rsid w:val="00E67DD1"/>
    <w:rsid w:val="00E70A57"/>
    <w:rsid w:val="00E73412"/>
    <w:rsid w:val="00E75FCA"/>
    <w:rsid w:val="00E76B53"/>
    <w:rsid w:val="00E77151"/>
    <w:rsid w:val="00E77DCF"/>
    <w:rsid w:val="00E8029B"/>
    <w:rsid w:val="00E80C0A"/>
    <w:rsid w:val="00E848BA"/>
    <w:rsid w:val="00E8498D"/>
    <w:rsid w:val="00E84DB1"/>
    <w:rsid w:val="00E85105"/>
    <w:rsid w:val="00E8602B"/>
    <w:rsid w:val="00E86C83"/>
    <w:rsid w:val="00E8725A"/>
    <w:rsid w:val="00E87BAC"/>
    <w:rsid w:val="00E87CCD"/>
    <w:rsid w:val="00E94235"/>
    <w:rsid w:val="00E95A81"/>
    <w:rsid w:val="00E96D72"/>
    <w:rsid w:val="00E97DC5"/>
    <w:rsid w:val="00EA0C49"/>
    <w:rsid w:val="00EA16E8"/>
    <w:rsid w:val="00EA2614"/>
    <w:rsid w:val="00EA3786"/>
    <w:rsid w:val="00EA4018"/>
    <w:rsid w:val="00EA4047"/>
    <w:rsid w:val="00EA4438"/>
    <w:rsid w:val="00EA6121"/>
    <w:rsid w:val="00EA63DD"/>
    <w:rsid w:val="00EA6AE6"/>
    <w:rsid w:val="00EA6B74"/>
    <w:rsid w:val="00EA6BAF"/>
    <w:rsid w:val="00EB0993"/>
    <w:rsid w:val="00EB0AB3"/>
    <w:rsid w:val="00EB11F8"/>
    <w:rsid w:val="00EB1B85"/>
    <w:rsid w:val="00EB2612"/>
    <w:rsid w:val="00EB3055"/>
    <w:rsid w:val="00EB47A9"/>
    <w:rsid w:val="00EB502D"/>
    <w:rsid w:val="00EB7A6A"/>
    <w:rsid w:val="00EC010F"/>
    <w:rsid w:val="00EC07A0"/>
    <w:rsid w:val="00EC0BBD"/>
    <w:rsid w:val="00EC1474"/>
    <w:rsid w:val="00EC166D"/>
    <w:rsid w:val="00EC2598"/>
    <w:rsid w:val="00EC2CFC"/>
    <w:rsid w:val="00EC3BC6"/>
    <w:rsid w:val="00EC4685"/>
    <w:rsid w:val="00EC606D"/>
    <w:rsid w:val="00EC7F89"/>
    <w:rsid w:val="00ED0351"/>
    <w:rsid w:val="00ED172F"/>
    <w:rsid w:val="00ED1782"/>
    <w:rsid w:val="00ED1D2F"/>
    <w:rsid w:val="00ED23D6"/>
    <w:rsid w:val="00ED31C6"/>
    <w:rsid w:val="00ED7954"/>
    <w:rsid w:val="00ED7DB1"/>
    <w:rsid w:val="00ED7F96"/>
    <w:rsid w:val="00EE0622"/>
    <w:rsid w:val="00EE0F27"/>
    <w:rsid w:val="00EE3F9F"/>
    <w:rsid w:val="00EE6E35"/>
    <w:rsid w:val="00EF21FF"/>
    <w:rsid w:val="00EF36A7"/>
    <w:rsid w:val="00EF3905"/>
    <w:rsid w:val="00EF42B1"/>
    <w:rsid w:val="00EF46AC"/>
    <w:rsid w:val="00EF498F"/>
    <w:rsid w:val="00EF5D41"/>
    <w:rsid w:val="00EF67B6"/>
    <w:rsid w:val="00EF709F"/>
    <w:rsid w:val="00F0017E"/>
    <w:rsid w:val="00F0093F"/>
    <w:rsid w:val="00F00BD7"/>
    <w:rsid w:val="00F03EFD"/>
    <w:rsid w:val="00F05266"/>
    <w:rsid w:val="00F07385"/>
    <w:rsid w:val="00F07E75"/>
    <w:rsid w:val="00F1042F"/>
    <w:rsid w:val="00F1048A"/>
    <w:rsid w:val="00F12DE4"/>
    <w:rsid w:val="00F13032"/>
    <w:rsid w:val="00F1337C"/>
    <w:rsid w:val="00F13F75"/>
    <w:rsid w:val="00F149F8"/>
    <w:rsid w:val="00F21082"/>
    <w:rsid w:val="00F23279"/>
    <w:rsid w:val="00F23F95"/>
    <w:rsid w:val="00F246D6"/>
    <w:rsid w:val="00F25531"/>
    <w:rsid w:val="00F277E0"/>
    <w:rsid w:val="00F279CE"/>
    <w:rsid w:val="00F30299"/>
    <w:rsid w:val="00F30A14"/>
    <w:rsid w:val="00F317E8"/>
    <w:rsid w:val="00F32A37"/>
    <w:rsid w:val="00F34FA1"/>
    <w:rsid w:val="00F36D17"/>
    <w:rsid w:val="00F36D35"/>
    <w:rsid w:val="00F4133B"/>
    <w:rsid w:val="00F42D47"/>
    <w:rsid w:val="00F4342F"/>
    <w:rsid w:val="00F4521D"/>
    <w:rsid w:val="00F4529E"/>
    <w:rsid w:val="00F45891"/>
    <w:rsid w:val="00F463E8"/>
    <w:rsid w:val="00F46623"/>
    <w:rsid w:val="00F4742F"/>
    <w:rsid w:val="00F5062F"/>
    <w:rsid w:val="00F51EFC"/>
    <w:rsid w:val="00F524D6"/>
    <w:rsid w:val="00F52792"/>
    <w:rsid w:val="00F53AD6"/>
    <w:rsid w:val="00F57120"/>
    <w:rsid w:val="00F57782"/>
    <w:rsid w:val="00F61BB0"/>
    <w:rsid w:val="00F61C87"/>
    <w:rsid w:val="00F61CCF"/>
    <w:rsid w:val="00F63B7A"/>
    <w:rsid w:val="00F705DD"/>
    <w:rsid w:val="00F7095C"/>
    <w:rsid w:val="00F729C7"/>
    <w:rsid w:val="00F73084"/>
    <w:rsid w:val="00F737EE"/>
    <w:rsid w:val="00F75A2D"/>
    <w:rsid w:val="00F76196"/>
    <w:rsid w:val="00F769D2"/>
    <w:rsid w:val="00F81401"/>
    <w:rsid w:val="00F82BDC"/>
    <w:rsid w:val="00F851DE"/>
    <w:rsid w:val="00F85CE4"/>
    <w:rsid w:val="00F8748D"/>
    <w:rsid w:val="00F8758E"/>
    <w:rsid w:val="00F87641"/>
    <w:rsid w:val="00F876F4"/>
    <w:rsid w:val="00F905D3"/>
    <w:rsid w:val="00F91323"/>
    <w:rsid w:val="00F920A1"/>
    <w:rsid w:val="00F927E0"/>
    <w:rsid w:val="00F92F17"/>
    <w:rsid w:val="00F94152"/>
    <w:rsid w:val="00F948D9"/>
    <w:rsid w:val="00F95FCC"/>
    <w:rsid w:val="00F96101"/>
    <w:rsid w:val="00F9627C"/>
    <w:rsid w:val="00F96DCB"/>
    <w:rsid w:val="00F96F26"/>
    <w:rsid w:val="00F97037"/>
    <w:rsid w:val="00FA0197"/>
    <w:rsid w:val="00FA3C8D"/>
    <w:rsid w:val="00FA61E3"/>
    <w:rsid w:val="00FA69C2"/>
    <w:rsid w:val="00FA6F1C"/>
    <w:rsid w:val="00FA7AEF"/>
    <w:rsid w:val="00FB2ABC"/>
    <w:rsid w:val="00FB3864"/>
    <w:rsid w:val="00FB3AE5"/>
    <w:rsid w:val="00FB429E"/>
    <w:rsid w:val="00FB5EDB"/>
    <w:rsid w:val="00FC12CD"/>
    <w:rsid w:val="00FC4820"/>
    <w:rsid w:val="00FC4C73"/>
    <w:rsid w:val="00FC5FB4"/>
    <w:rsid w:val="00FC62E3"/>
    <w:rsid w:val="00FD0616"/>
    <w:rsid w:val="00FD1242"/>
    <w:rsid w:val="00FD30C3"/>
    <w:rsid w:val="00FD3AE5"/>
    <w:rsid w:val="00FD43C1"/>
    <w:rsid w:val="00FD5494"/>
    <w:rsid w:val="00FD61EE"/>
    <w:rsid w:val="00FD6439"/>
    <w:rsid w:val="00FD6EDA"/>
    <w:rsid w:val="00FD758B"/>
    <w:rsid w:val="00FE0711"/>
    <w:rsid w:val="00FE0D5C"/>
    <w:rsid w:val="00FE0E2A"/>
    <w:rsid w:val="00FE0FE0"/>
    <w:rsid w:val="00FE1AC2"/>
    <w:rsid w:val="00FE3464"/>
    <w:rsid w:val="00FE4739"/>
    <w:rsid w:val="00FE4B23"/>
    <w:rsid w:val="00FE59F5"/>
    <w:rsid w:val="00FE5BD9"/>
    <w:rsid w:val="00FE6973"/>
    <w:rsid w:val="00FF0B0E"/>
    <w:rsid w:val="00FF114A"/>
    <w:rsid w:val="00FF1F9B"/>
    <w:rsid w:val="00FF54C3"/>
    <w:rsid w:val="00FF71AD"/>
    <w:rsid w:val="00FF7618"/>
    <w:rsid w:val="00FF7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C53E6C"/>
    <w:pPr>
      <w:keepNext/>
      <w:spacing w:before="120" w:line="240" w:lineRule="auto"/>
      <w:jc w:val="right"/>
      <w:outlineLvl w:val="3"/>
    </w:pPr>
    <w:rPr>
      <w:rFonts w:ascii=".VnTime" w:eastAsia="Times New Roman" w:hAnsi=".VnTime" w:cs="Times New Roman"/>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DD"/>
    <w:rPr>
      <w:rFonts w:ascii="Tahoma" w:hAnsi="Tahoma" w:cs="Tahoma"/>
      <w:sz w:val="16"/>
      <w:szCs w:val="16"/>
    </w:rPr>
  </w:style>
  <w:style w:type="paragraph" w:styleId="Header">
    <w:name w:val="header"/>
    <w:basedOn w:val="Normal"/>
    <w:link w:val="HeaderChar"/>
    <w:uiPriority w:val="99"/>
    <w:unhideWhenUsed/>
    <w:rsid w:val="00024DDD"/>
    <w:pPr>
      <w:tabs>
        <w:tab w:val="center" w:pos="4680"/>
        <w:tab w:val="right" w:pos="9360"/>
      </w:tabs>
      <w:spacing w:line="240" w:lineRule="auto"/>
    </w:pPr>
  </w:style>
  <w:style w:type="character" w:customStyle="1" w:styleId="HeaderChar">
    <w:name w:val="Header Char"/>
    <w:basedOn w:val="DefaultParagraphFont"/>
    <w:link w:val="Header"/>
    <w:uiPriority w:val="99"/>
    <w:rsid w:val="00024DDD"/>
  </w:style>
  <w:style w:type="paragraph" w:styleId="Footer">
    <w:name w:val="footer"/>
    <w:basedOn w:val="Normal"/>
    <w:link w:val="FooterChar"/>
    <w:uiPriority w:val="99"/>
    <w:unhideWhenUsed/>
    <w:rsid w:val="00024DDD"/>
    <w:pPr>
      <w:tabs>
        <w:tab w:val="center" w:pos="4680"/>
        <w:tab w:val="right" w:pos="9360"/>
      </w:tabs>
      <w:spacing w:line="240" w:lineRule="auto"/>
    </w:pPr>
  </w:style>
  <w:style w:type="character" w:customStyle="1" w:styleId="FooterChar">
    <w:name w:val="Footer Char"/>
    <w:basedOn w:val="DefaultParagraphFont"/>
    <w:link w:val="Footer"/>
    <w:uiPriority w:val="99"/>
    <w:rsid w:val="00024DDD"/>
  </w:style>
  <w:style w:type="paragraph" w:styleId="ListParagraph">
    <w:name w:val="List Paragraph"/>
    <w:basedOn w:val="Normal"/>
    <w:uiPriority w:val="34"/>
    <w:qFormat/>
    <w:rsid w:val="001274EF"/>
    <w:pPr>
      <w:ind w:left="720"/>
      <w:contextualSpacing/>
    </w:pPr>
  </w:style>
  <w:style w:type="character" w:customStyle="1" w:styleId="Heading4Char">
    <w:name w:val="Heading 4 Char"/>
    <w:basedOn w:val="DefaultParagraphFont"/>
    <w:link w:val="Heading4"/>
    <w:rsid w:val="00C53E6C"/>
    <w:rPr>
      <w:rFonts w:ascii=".VnTime" w:eastAsia="Times New Roman" w:hAnsi=".VnTime" w:cs="Times New Roman"/>
      <w:i/>
      <w:sz w:val="20"/>
      <w:szCs w:val="20"/>
      <w:lang w:val="x-none" w:eastAsia="x-none"/>
    </w:rPr>
  </w:style>
  <w:style w:type="paragraph" w:styleId="BodyText">
    <w:name w:val="Body Text"/>
    <w:basedOn w:val="Normal"/>
    <w:link w:val="BodyTextChar"/>
    <w:unhideWhenUsed/>
    <w:rsid w:val="00C53E6C"/>
    <w:pPr>
      <w:spacing w:line="240" w:lineRule="auto"/>
      <w:jc w:val="center"/>
    </w:pPr>
    <w:rPr>
      <w:rFonts w:ascii=".VnTimeH" w:eastAsia="Times New Roman" w:hAnsi=".VnTimeH" w:cs="Times New Roman"/>
      <w:sz w:val="26"/>
      <w:szCs w:val="20"/>
      <w:lang w:val="x-none" w:eastAsia="x-none"/>
    </w:rPr>
  </w:style>
  <w:style w:type="character" w:customStyle="1" w:styleId="BodyTextChar">
    <w:name w:val="Body Text Char"/>
    <w:basedOn w:val="DefaultParagraphFont"/>
    <w:link w:val="BodyText"/>
    <w:rsid w:val="00C53E6C"/>
    <w:rPr>
      <w:rFonts w:ascii=".VnTimeH" w:eastAsia="Times New Roman" w:hAnsi=".VnTimeH" w:cs="Times New Roman"/>
      <w:sz w:val="2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C53E6C"/>
    <w:pPr>
      <w:keepNext/>
      <w:spacing w:before="120" w:line="240" w:lineRule="auto"/>
      <w:jc w:val="right"/>
      <w:outlineLvl w:val="3"/>
    </w:pPr>
    <w:rPr>
      <w:rFonts w:ascii=".VnTime" w:eastAsia="Times New Roman" w:hAnsi=".VnTime" w:cs="Times New Roman"/>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DD"/>
    <w:rPr>
      <w:rFonts w:ascii="Tahoma" w:hAnsi="Tahoma" w:cs="Tahoma"/>
      <w:sz w:val="16"/>
      <w:szCs w:val="16"/>
    </w:rPr>
  </w:style>
  <w:style w:type="paragraph" w:styleId="Header">
    <w:name w:val="header"/>
    <w:basedOn w:val="Normal"/>
    <w:link w:val="HeaderChar"/>
    <w:uiPriority w:val="99"/>
    <w:unhideWhenUsed/>
    <w:rsid w:val="00024DDD"/>
    <w:pPr>
      <w:tabs>
        <w:tab w:val="center" w:pos="4680"/>
        <w:tab w:val="right" w:pos="9360"/>
      </w:tabs>
      <w:spacing w:line="240" w:lineRule="auto"/>
    </w:pPr>
  </w:style>
  <w:style w:type="character" w:customStyle="1" w:styleId="HeaderChar">
    <w:name w:val="Header Char"/>
    <w:basedOn w:val="DefaultParagraphFont"/>
    <w:link w:val="Header"/>
    <w:uiPriority w:val="99"/>
    <w:rsid w:val="00024DDD"/>
  </w:style>
  <w:style w:type="paragraph" w:styleId="Footer">
    <w:name w:val="footer"/>
    <w:basedOn w:val="Normal"/>
    <w:link w:val="FooterChar"/>
    <w:uiPriority w:val="99"/>
    <w:unhideWhenUsed/>
    <w:rsid w:val="00024DDD"/>
    <w:pPr>
      <w:tabs>
        <w:tab w:val="center" w:pos="4680"/>
        <w:tab w:val="right" w:pos="9360"/>
      </w:tabs>
      <w:spacing w:line="240" w:lineRule="auto"/>
    </w:pPr>
  </w:style>
  <w:style w:type="character" w:customStyle="1" w:styleId="FooterChar">
    <w:name w:val="Footer Char"/>
    <w:basedOn w:val="DefaultParagraphFont"/>
    <w:link w:val="Footer"/>
    <w:uiPriority w:val="99"/>
    <w:rsid w:val="00024DDD"/>
  </w:style>
  <w:style w:type="paragraph" w:styleId="ListParagraph">
    <w:name w:val="List Paragraph"/>
    <w:basedOn w:val="Normal"/>
    <w:uiPriority w:val="34"/>
    <w:qFormat/>
    <w:rsid w:val="001274EF"/>
    <w:pPr>
      <w:ind w:left="720"/>
      <w:contextualSpacing/>
    </w:pPr>
  </w:style>
  <w:style w:type="character" w:customStyle="1" w:styleId="Heading4Char">
    <w:name w:val="Heading 4 Char"/>
    <w:basedOn w:val="DefaultParagraphFont"/>
    <w:link w:val="Heading4"/>
    <w:rsid w:val="00C53E6C"/>
    <w:rPr>
      <w:rFonts w:ascii=".VnTime" w:eastAsia="Times New Roman" w:hAnsi=".VnTime" w:cs="Times New Roman"/>
      <w:i/>
      <w:sz w:val="20"/>
      <w:szCs w:val="20"/>
      <w:lang w:val="x-none" w:eastAsia="x-none"/>
    </w:rPr>
  </w:style>
  <w:style w:type="paragraph" w:styleId="BodyText">
    <w:name w:val="Body Text"/>
    <w:basedOn w:val="Normal"/>
    <w:link w:val="BodyTextChar"/>
    <w:unhideWhenUsed/>
    <w:rsid w:val="00C53E6C"/>
    <w:pPr>
      <w:spacing w:line="240" w:lineRule="auto"/>
      <w:jc w:val="center"/>
    </w:pPr>
    <w:rPr>
      <w:rFonts w:ascii=".VnTimeH" w:eastAsia="Times New Roman" w:hAnsi=".VnTimeH" w:cs="Times New Roman"/>
      <w:sz w:val="26"/>
      <w:szCs w:val="20"/>
      <w:lang w:val="x-none" w:eastAsia="x-none"/>
    </w:rPr>
  </w:style>
  <w:style w:type="character" w:customStyle="1" w:styleId="BodyTextChar">
    <w:name w:val="Body Text Char"/>
    <w:basedOn w:val="DefaultParagraphFont"/>
    <w:link w:val="BodyText"/>
    <w:rsid w:val="00C53E6C"/>
    <w:rPr>
      <w:rFonts w:ascii=".VnTimeH" w:eastAsia="Times New Roman" w:hAnsi=".VnTimeH"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155">
      <w:bodyDiv w:val="1"/>
      <w:marLeft w:val="0"/>
      <w:marRight w:val="0"/>
      <w:marTop w:val="0"/>
      <w:marBottom w:val="0"/>
      <w:divBdr>
        <w:top w:val="none" w:sz="0" w:space="0" w:color="auto"/>
        <w:left w:val="none" w:sz="0" w:space="0" w:color="auto"/>
        <w:bottom w:val="none" w:sz="0" w:space="0" w:color="auto"/>
        <w:right w:val="none" w:sz="0" w:space="0" w:color="auto"/>
      </w:divBdr>
    </w:div>
    <w:div w:id="32392502">
      <w:bodyDiv w:val="1"/>
      <w:marLeft w:val="0"/>
      <w:marRight w:val="0"/>
      <w:marTop w:val="0"/>
      <w:marBottom w:val="0"/>
      <w:divBdr>
        <w:top w:val="none" w:sz="0" w:space="0" w:color="auto"/>
        <w:left w:val="none" w:sz="0" w:space="0" w:color="auto"/>
        <w:bottom w:val="none" w:sz="0" w:space="0" w:color="auto"/>
        <w:right w:val="none" w:sz="0" w:space="0" w:color="auto"/>
      </w:divBdr>
    </w:div>
    <w:div w:id="524709195">
      <w:bodyDiv w:val="1"/>
      <w:marLeft w:val="0"/>
      <w:marRight w:val="0"/>
      <w:marTop w:val="0"/>
      <w:marBottom w:val="0"/>
      <w:divBdr>
        <w:top w:val="none" w:sz="0" w:space="0" w:color="auto"/>
        <w:left w:val="none" w:sz="0" w:space="0" w:color="auto"/>
        <w:bottom w:val="none" w:sz="0" w:space="0" w:color="auto"/>
        <w:right w:val="none" w:sz="0" w:space="0" w:color="auto"/>
      </w:divBdr>
    </w:div>
    <w:div w:id="573200325">
      <w:bodyDiv w:val="1"/>
      <w:marLeft w:val="0"/>
      <w:marRight w:val="0"/>
      <w:marTop w:val="0"/>
      <w:marBottom w:val="0"/>
      <w:divBdr>
        <w:top w:val="none" w:sz="0" w:space="0" w:color="auto"/>
        <w:left w:val="none" w:sz="0" w:space="0" w:color="auto"/>
        <w:bottom w:val="none" w:sz="0" w:space="0" w:color="auto"/>
        <w:right w:val="none" w:sz="0" w:space="0" w:color="auto"/>
      </w:divBdr>
    </w:div>
    <w:div w:id="1058700549">
      <w:bodyDiv w:val="1"/>
      <w:marLeft w:val="0"/>
      <w:marRight w:val="0"/>
      <w:marTop w:val="0"/>
      <w:marBottom w:val="0"/>
      <w:divBdr>
        <w:top w:val="none" w:sz="0" w:space="0" w:color="auto"/>
        <w:left w:val="none" w:sz="0" w:space="0" w:color="auto"/>
        <w:bottom w:val="none" w:sz="0" w:space="0" w:color="auto"/>
        <w:right w:val="none" w:sz="0" w:space="0" w:color="auto"/>
      </w:divBdr>
    </w:div>
    <w:div w:id="1276208540">
      <w:bodyDiv w:val="1"/>
      <w:marLeft w:val="0"/>
      <w:marRight w:val="0"/>
      <w:marTop w:val="0"/>
      <w:marBottom w:val="0"/>
      <w:divBdr>
        <w:top w:val="none" w:sz="0" w:space="0" w:color="auto"/>
        <w:left w:val="none" w:sz="0" w:space="0" w:color="auto"/>
        <w:bottom w:val="none" w:sz="0" w:space="0" w:color="auto"/>
        <w:right w:val="none" w:sz="0" w:space="0" w:color="auto"/>
      </w:divBdr>
    </w:div>
    <w:div w:id="14162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Dzung</dc:creator>
  <cp:lastModifiedBy>Dzung</cp:lastModifiedBy>
  <cp:revision>4</cp:revision>
  <cp:lastPrinted>2015-11-30T07:15:00Z</cp:lastPrinted>
  <dcterms:created xsi:type="dcterms:W3CDTF">2015-11-26T07:04:00Z</dcterms:created>
  <dcterms:modified xsi:type="dcterms:W3CDTF">2015-11-30T07:15:00Z</dcterms:modified>
</cp:coreProperties>
</file>